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B024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b/>
          <w:szCs w:val="22"/>
        </w:rPr>
      </w:pPr>
      <w:r w:rsidRPr="00FF3B66">
        <w:rPr>
          <w:rFonts w:ascii="Tahoma" w:hAnsi="Tahoma" w:cs="Tahoma"/>
          <w:b/>
          <w:szCs w:val="22"/>
        </w:rPr>
        <w:t xml:space="preserve">Prilog </w:t>
      </w:r>
      <w:r w:rsidR="00BA6567">
        <w:rPr>
          <w:rFonts w:ascii="Tahoma" w:hAnsi="Tahoma" w:cs="Tahoma"/>
          <w:b/>
          <w:szCs w:val="22"/>
        </w:rPr>
        <w:t>3</w:t>
      </w:r>
      <w:r w:rsidRPr="00FF3B66">
        <w:rPr>
          <w:rFonts w:ascii="Tahoma" w:hAnsi="Tahoma" w:cs="Tahoma"/>
          <w:b/>
          <w:szCs w:val="22"/>
        </w:rPr>
        <w:t xml:space="preserve">: </w:t>
      </w:r>
      <w:r w:rsidR="00BA6567">
        <w:rPr>
          <w:rFonts w:ascii="Tahoma" w:hAnsi="Tahoma" w:cs="Tahoma"/>
          <w:b/>
          <w:szCs w:val="22"/>
        </w:rPr>
        <w:t>P</w:t>
      </w:r>
      <w:r w:rsidRPr="00FF3B66">
        <w:rPr>
          <w:rFonts w:ascii="Tahoma" w:hAnsi="Tahoma" w:cs="Tahoma"/>
          <w:b/>
          <w:szCs w:val="22"/>
        </w:rPr>
        <w:t>rijedlog nagrade stečajnom upravitelju</w:t>
      </w:r>
    </w:p>
    <w:p w14:paraId="721B568D" w14:textId="77777777" w:rsidR="00FF3B66" w:rsidRDefault="00FF3B66" w:rsidP="00FF3B66">
      <w:pPr>
        <w:spacing w:line="288" w:lineRule="auto"/>
        <w:jc w:val="both"/>
        <w:rPr>
          <w:rFonts w:ascii="Tahoma" w:hAnsi="Tahoma" w:cs="Tahoma"/>
          <w:szCs w:val="22"/>
        </w:rPr>
      </w:pPr>
    </w:p>
    <w:p w14:paraId="1DD45AA2" w14:textId="77777777" w:rsidR="001B5443" w:rsidRPr="001B5443" w:rsidRDefault="001B5443" w:rsidP="00FF3B66">
      <w:pPr>
        <w:spacing w:line="288" w:lineRule="auto"/>
        <w:jc w:val="both"/>
        <w:rPr>
          <w:rFonts w:ascii="Tahoma" w:hAnsi="Tahoma" w:cs="Tahoma"/>
          <w:b/>
          <w:szCs w:val="22"/>
        </w:rPr>
      </w:pPr>
    </w:p>
    <w:p w14:paraId="76A5B29E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szCs w:val="22"/>
        </w:rPr>
      </w:pPr>
      <w:r w:rsidRPr="00FF3B66">
        <w:rPr>
          <w:rFonts w:ascii="Tahoma" w:hAnsi="Tahoma" w:cs="Tahoma"/>
          <w:szCs w:val="22"/>
        </w:rPr>
        <w:t>U tijeku stečajnog postupka</w:t>
      </w:r>
      <w:r w:rsidR="008C73F8">
        <w:rPr>
          <w:rFonts w:ascii="Tahoma" w:hAnsi="Tahoma" w:cs="Tahoma"/>
          <w:szCs w:val="22"/>
        </w:rPr>
        <w:t xml:space="preserve"> nad dužnikom TRGO-PRIJEVOZ d.o.o., ST-1120/2016</w:t>
      </w:r>
      <w:r w:rsidRPr="00FF3B66">
        <w:rPr>
          <w:rFonts w:ascii="Tahoma" w:hAnsi="Tahoma" w:cs="Tahoma"/>
          <w:szCs w:val="22"/>
        </w:rPr>
        <w:t xml:space="preserve"> izvršeno je unovčenje nekretnina i pokretnina u cijelosti, djelomično su ostvareni priljevi s osnove prodaje i zakupa prostora</w:t>
      </w:r>
      <w:r w:rsidR="00DF26AE">
        <w:rPr>
          <w:rFonts w:ascii="Tahoma" w:hAnsi="Tahoma" w:cs="Tahoma"/>
          <w:szCs w:val="22"/>
        </w:rPr>
        <w:t xml:space="preserve"> i </w:t>
      </w:r>
      <w:r w:rsidR="00BA6567">
        <w:rPr>
          <w:rFonts w:ascii="Tahoma" w:hAnsi="Tahoma" w:cs="Tahoma"/>
          <w:szCs w:val="22"/>
        </w:rPr>
        <w:t>unovčenja potraživanja,</w:t>
      </w:r>
      <w:r w:rsidRPr="00FF3B66">
        <w:rPr>
          <w:rFonts w:ascii="Tahoma" w:hAnsi="Tahoma" w:cs="Tahoma"/>
          <w:szCs w:val="22"/>
        </w:rPr>
        <w:t xml:space="preserve"> te se u odnosu na navedeno u tabeli 1. daje  prikaz ukupnog unovčenja imovine.</w:t>
      </w:r>
    </w:p>
    <w:p w14:paraId="4DC25953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szCs w:val="22"/>
        </w:rPr>
      </w:pPr>
    </w:p>
    <w:p w14:paraId="33E99DCB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b/>
          <w:szCs w:val="22"/>
        </w:rPr>
      </w:pPr>
      <w:r w:rsidRPr="00FF3B66">
        <w:rPr>
          <w:rFonts w:ascii="Tahoma" w:hAnsi="Tahoma" w:cs="Tahoma"/>
          <w:b/>
          <w:szCs w:val="22"/>
        </w:rPr>
        <w:t>Tabela 1.</w:t>
      </w:r>
    </w:p>
    <w:tbl>
      <w:tblPr>
        <w:tblW w:w="10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3460"/>
        <w:gridCol w:w="2242"/>
        <w:gridCol w:w="1233"/>
        <w:gridCol w:w="1550"/>
        <w:gridCol w:w="1256"/>
      </w:tblGrid>
      <w:tr w:rsidR="001B5443" w:rsidRPr="00BA6567" w14:paraId="349DB567" w14:textId="77777777" w:rsidTr="001B5443">
        <w:trPr>
          <w:trHeight w:val="465"/>
          <w:jc w:val="center"/>
        </w:trPr>
        <w:tc>
          <w:tcPr>
            <w:tcW w:w="1276" w:type="dxa"/>
            <w:shd w:val="clear" w:color="auto" w:fill="D9D9D9"/>
          </w:tcPr>
          <w:p w14:paraId="24574A04" w14:textId="77777777" w:rsidR="001B5443" w:rsidRPr="00BA6567" w:rsidRDefault="001B5443" w:rsidP="00DC4BD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BA6567">
              <w:rPr>
                <w:rFonts w:ascii="Tahoma" w:hAnsi="Tahoma" w:cs="Tahoma"/>
                <w:b/>
                <w:bCs/>
                <w:sz w:val="20"/>
              </w:rPr>
              <w:t xml:space="preserve">Datum </w:t>
            </w:r>
            <w:proofErr w:type="spellStart"/>
            <w:r w:rsidRPr="00BA6567">
              <w:rPr>
                <w:rFonts w:ascii="Tahoma" w:hAnsi="Tahoma" w:cs="Tahoma"/>
                <w:b/>
                <w:bCs/>
                <w:sz w:val="20"/>
              </w:rPr>
              <w:t>rn</w:t>
            </w:r>
            <w:proofErr w:type="spellEnd"/>
            <w:r w:rsidRPr="00BA6567">
              <w:rPr>
                <w:rFonts w:ascii="Tahoma" w:hAnsi="Tahoma" w:cs="Tahoma"/>
                <w:b/>
                <w:bCs/>
                <w:sz w:val="20"/>
              </w:rPr>
              <w:t>/</w:t>
            </w:r>
          </w:p>
          <w:p w14:paraId="43BF4A0E" w14:textId="77777777" w:rsidR="001B5443" w:rsidRPr="00BA6567" w:rsidRDefault="001B5443" w:rsidP="00DC4BD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proofErr w:type="spellStart"/>
            <w:r w:rsidRPr="00BA6567">
              <w:rPr>
                <w:rFonts w:ascii="Tahoma" w:hAnsi="Tahoma" w:cs="Tahoma"/>
                <w:b/>
                <w:bCs/>
                <w:sz w:val="20"/>
              </w:rPr>
              <w:t>primopr</w:t>
            </w:r>
            <w:proofErr w:type="spellEnd"/>
            <w:r w:rsidRPr="00BA6567">
              <w:rPr>
                <w:rFonts w:ascii="Tahoma" w:hAnsi="Tahoma" w:cs="Tahoma"/>
                <w:b/>
                <w:bCs/>
                <w:sz w:val="20"/>
              </w:rPr>
              <w:t>.</w:t>
            </w:r>
          </w:p>
        </w:tc>
        <w:tc>
          <w:tcPr>
            <w:tcW w:w="3460" w:type="dxa"/>
            <w:shd w:val="clear" w:color="auto" w:fill="D9D9D9"/>
            <w:noWrap/>
            <w:hideMark/>
          </w:tcPr>
          <w:p w14:paraId="1C88C352" w14:textId="77777777" w:rsidR="001B5443" w:rsidRPr="00BA6567" w:rsidRDefault="001B5443" w:rsidP="00DC4BD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BA6567">
              <w:rPr>
                <w:rFonts w:ascii="Tahoma" w:hAnsi="Tahoma" w:cs="Tahoma"/>
                <w:b/>
                <w:bCs/>
                <w:sz w:val="20"/>
              </w:rPr>
              <w:t>Naziv</w:t>
            </w:r>
          </w:p>
        </w:tc>
        <w:tc>
          <w:tcPr>
            <w:tcW w:w="2246" w:type="dxa"/>
            <w:shd w:val="clear" w:color="auto" w:fill="D9D9D9"/>
          </w:tcPr>
          <w:p w14:paraId="45B9D829" w14:textId="77777777" w:rsidR="001B5443" w:rsidRPr="00BA6567" w:rsidRDefault="001B5443" w:rsidP="00DC4BD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BA6567">
              <w:rPr>
                <w:rFonts w:ascii="Tahoma" w:hAnsi="Tahoma" w:cs="Tahoma"/>
                <w:b/>
                <w:bCs/>
                <w:sz w:val="20"/>
              </w:rPr>
              <w:t>Neto cijena</w:t>
            </w:r>
          </w:p>
        </w:tc>
        <w:tc>
          <w:tcPr>
            <w:tcW w:w="1246" w:type="dxa"/>
            <w:shd w:val="clear" w:color="auto" w:fill="D9D9D9"/>
          </w:tcPr>
          <w:p w14:paraId="05A67FA7" w14:textId="77777777" w:rsidR="001B5443" w:rsidRPr="00BA6567" w:rsidRDefault="001B5443" w:rsidP="00DC4BD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BA6567">
              <w:rPr>
                <w:rFonts w:ascii="Tahoma" w:hAnsi="Tahoma" w:cs="Tahoma"/>
                <w:b/>
                <w:bCs/>
                <w:sz w:val="20"/>
              </w:rPr>
              <w:t>PDV</w:t>
            </w:r>
          </w:p>
        </w:tc>
        <w:tc>
          <w:tcPr>
            <w:tcW w:w="1566" w:type="dxa"/>
            <w:shd w:val="clear" w:color="auto" w:fill="D9D9D9"/>
          </w:tcPr>
          <w:p w14:paraId="5F7BEC94" w14:textId="77777777" w:rsidR="001B5443" w:rsidRPr="00BA6567" w:rsidRDefault="001B5443" w:rsidP="00DC4BD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BA6567">
              <w:rPr>
                <w:rFonts w:ascii="Tahoma" w:hAnsi="Tahoma" w:cs="Tahoma"/>
                <w:b/>
                <w:bCs/>
                <w:sz w:val="20"/>
              </w:rPr>
              <w:t>Ukupno</w:t>
            </w:r>
          </w:p>
        </w:tc>
        <w:tc>
          <w:tcPr>
            <w:tcW w:w="1179" w:type="dxa"/>
            <w:shd w:val="clear" w:color="auto" w:fill="D9D9D9"/>
          </w:tcPr>
          <w:p w14:paraId="302FCB79" w14:textId="77777777" w:rsidR="001B5443" w:rsidRPr="00BA6567" w:rsidRDefault="001B5443" w:rsidP="00DC4BD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% unovčenja</w:t>
            </w:r>
          </w:p>
        </w:tc>
      </w:tr>
      <w:tr w:rsidR="001B5443" w:rsidRPr="00BA6567" w14:paraId="4D1CD1AD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2144FF18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BA6567">
              <w:rPr>
                <w:rFonts w:ascii="Tahoma" w:hAnsi="Tahoma" w:cs="Tahoma"/>
                <w:sz w:val="20"/>
              </w:rPr>
              <w:t>19.6.2017.</w:t>
            </w:r>
          </w:p>
        </w:tc>
        <w:tc>
          <w:tcPr>
            <w:tcW w:w="3460" w:type="dxa"/>
            <w:shd w:val="clear" w:color="auto" w:fill="auto"/>
            <w:noWrap/>
          </w:tcPr>
          <w:p w14:paraId="6EFB0AEA" w14:textId="77777777" w:rsidR="001B5443" w:rsidRPr="00BA6567" w:rsidRDefault="001B5443" w:rsidP="00DC4BDF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Osobno vozilo </w:t>
            </w:r>
            <w:proofErr w:type="spellStart"/>
            <w:r>
              <w:rPr>
                <w:rFonts w:ascii="Tahoma" w:hAnsi="Tahoma" w:cs="Tahoma"/>
                <w:sz w:val="20"/>
              </w:rPr>
              <w:t>Hyndai</w:t>
            </w:r>
            <w:proofErr w:type="spellEnd"/>
            <w:r>
              <w:rPr>
                <w:rFonts w:ascii="Tahoma" w:hAnsi="Tahoma" w:cs="Tahoma"/>
                <w:sz w:val="20"/>
              </w:rPr>
              <w:t>/</w:t>
            </w:r>
            <w:proofErr w:type="spellStart"/>
            <w:r>
              <w:rPr>
                <w:rFonts w:ascii="Tahoma" w:hAnsi="Tahoma" w:cs="Tahoma"/>
                <w:sz w:val="20"/>
              </w:rPr>
              <w:t>Baranić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Franjo</w:t>
            </w:r>
          </w:p>
        </w:tc>
        <w:tc>
          <w:tcPr>
            <w:tcW w:w="2246" w:type="dxa"/>
          </w:tcPr>
          <w:p w14:paraId="2FDEB2FD" w14:textId="77777777" w:rsidR="001B5443" w:rsidRPr="00BA6567" w:rsidRDefault="001B5443" w:rsidP="00DC4BDF">
            <w:pPr>
              <w:tabs>
                <w:tab w:val="left" w:pos="1140"/>
              </w:tabs>
              <w:spacing w:line="288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ab/>
              <w:t>32.960,00</w:t>
            </w:r>
          </w:p>
        </w:tc>
        <w:tc>
          <w:tcPr>
            <w:tcW w:w="1246" w:type="dxa"/>
            <w:shd w:val="clear" w:color="auto" w:fill="auto"/>
          </w:tcPr>
          <w:p w14:paraId="0D8550AE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8.240,00</w:t>
            </w:r>
          </w:p>
        </w:tc>
        <w:tc>
          <w:tcPr>
            <w:tcW w:w="1566" w:type="dxa"/>
            <w:shd w:val="clear" w:color="auto" w:fill="auto"/>
          </w:tcPr>
          <w:p w14:paraId="4E74E29A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41.200,00</w:t>
            </w:r>
          </w:p>
        </w:tc>
        <w:tc>
          <w:tcPr>
            <w:tcW w:w="1179" w:type="dxa"/>
          </w:tcPr>
          <w:p w14:paraId="7525FB0B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1303F87C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65A4BD47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14.12.2017.</w:t>
            </w:r>
          </w:p>
        </w:tc>
        <w:tc>
          <w:tcPr>
            <w:tcW w:w="3460" w:type="dxa"/>
            <w:shd w:val="clear" w:color="auto" w:fill="auto"/>
            <w:noWrap/>
          </w:tcPr>
          <w:p w14:paraId="7BFE280D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Priključno vozilo KŽ704BE/</w:t>
            </w:r>
            <w:proofErr w:type="spellStart"/>
            <w:r>
              <w:rPr>
                <w:rFonts w:ascii="Tahoma" w:hAnsi="Tahoma" w:cs="Tahoma"/>
                <w:sz w:val="20"/>
              </w:rPr>
              <w:t>Scania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Hrvatska d.o.o.</w:t>
            </w:r>
          </w:p>
        </w:tc>
        <w:tc>
          <w:tcPr>
            <w:tcW w:w="2246" w:type="dxa"/>
          </w:tcPr>
          <w:p w14:paraId="60538411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48.245,95</w:t>
            </w:r>
          </w:p>
        </w:tc>
        <w:tc>
          <w:tcPr>
            <w:tcW w:w="1246" w:type="dxa"/>
            <w:shd w:val="clear" w:color="auto" w:fill="auto"/>
          </w:tcPr>
          <w:p w14:paraId="7EFE5810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12.061,49</w:t>
            </w:r>
          </w:p>
        </w:tc>
        <w:tc>
          <w:tcPr>
            <w:tcW w:w="1566" w:type="dxa"/>
            <w:shd w:val="clear" w:color="auto" w:fill="auto"/>
          </w:tcPr>
          <w:p w14:paraId="7E85607C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60.307,44</w:t>
            </w:r>
          </w:p>
        </w:tc>
        <w:tc>
          <w:tcPr>
            <w:tcW w:w="1179" w:type="dxa"/>
          </w:tcPr>
          <w:p w14:paraId="5DD36CDB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00A0A552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1A60683E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14.12.2017.</w:t>
            </w:r>
          </w:p>
        </w:tc>
        <w:tc>
          <w:tcPr>
            <w:tcW w:w="3460" w:type="dxa"/>
            <w:shd w:val="clear" w:color="auto" w:fill="auto"/>
            <w:noWrap/>
          </w:tcPr>
          <w:p w14:paraId="7F8BD907" w14:textId="77777777" w:rsidR="001B5443" w:rsidRDefault="001B5443" w:rsidP="00DC4BDF">
            <w:r w:rsidRPr="00F02E5D">
              <w:rPr>
                <w:rFonts w:ascii="Tahoma" w:hAnsi="Tahoma" w:cs="Tahoma"/>
                <w:sz w:val="20"/>
              </w:rPr>
              <w:t>Priključno vozilo KŽ70</w:t>
            </w:r>
            <w:r>
              <w:rPr>
                <w:rFonts w:ascii="Tahoma" w:hAnsi="Tahoma" w:cs="Tahoma"/>
                <w:sz w:val="20"/>
              </w:rPr>
              <w:t>3</w:t>
            </w:r>
            <w:r w:rsidRPr="00F02E5D">
              <w:rPr>
                <w:rFonts w:ascii="Tahoma" w:hAnsi="Tahoma" w:cs="Tahoma"/>
                <w:sz w:val="20"/>
              </w:rPr>
              <w:t>BE/</w:t>
            </w:r>
            <w:proofErr w:type="spellStart"/>
            <w:r w:rsidRPr="00F02E5D">
              <w:rPr>
                <w:rFonts w:ascii="Tahoma" w:hAnsi="Tahoma" w:cs="Tahoma"/>
                <w:sz w:val="20"/>
              </w:rPr>
              <w:t>Scania</w:t>
            </w:r>
            <w:proofErr w:type="spellEnd"/>
            <w:r w:rsidRPr="00F02E5D">
              <w:rPr>
                <w:rFonts w:ascii="Tahoma" w:hAnsi="Tahoma" w:cs="Tahoma"/>
                <w:sz w:val="20"/>
              </w:rPr>
              <w:t xml:space="preserve"> Hrvatska d.o.o.</w:t>
            </w:r>
          </w:p>
        </w:tc>
        <w:tc>
          <w:tcPr>
            <w:tcW w:w="2246" w:type="dxa"/>
          </w:tcPr>
          <w:p w14:paraId="3311DED3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48.245,95</w:t>
            </w:r>
          </w:p>
        </w:tc>
        <w:tc>
          <w:tcPr>
            <w:tcW w:w="1246" w:type="dxa"/>
            <w:shd w:val="clear" w:color="auto" w:fill="auto"/>
          </w:tcPr>
          <w:p w14:paraId="4F9E131A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12.061,49</w:t>
            </w:r>
          </w:p>
        </w:tc>
        <w:tc>
          <w:tcPr>
            <w:tcW w:w="1566" w:type="dxa"/>
            <w:shd w:val="clear" w:color="auto" w:fill="auto"/>
          </w:tcPr>
          <w:p w14:paraId="7E4FAD19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60.307,44</w:t>
            </w:r>
          </w:p>
        </w:tc>
        <w:tc>
          <w:tcPr>
            <w:tcW w:w="1179" w:type="dxa"/>
          </w:tcPr>
          <w:p w14:paraId="51B0A46C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049D358D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2DF2E55A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14.12.2017.</w:t>
            </w:r>
          </w:p>
        </w:tc>
        <w:tc>
          <w:tcPr>
            <w:tcW w:w="3460" w:type="dxa"/>
            <w:shd w:val="clear" w:color="auto" w:fill="auto"/>
            <w:noWrap/>
          </w:tcPr>
          <w:p w14:paraId="5A5567C4" w14:textId="77777777" w:rsidR="001B5443" w:rsidRDefault="001B5443" w:rsidP="00DC4BDF">
            <w:r w:rsidRPr="00F02E5D">
              <w:rPr>
                <w:rFonts w:ascii="Tahoma" w:hAnsi="Tahoma" w:cs="Tahoma"/>
                <w:sz w:val="20"/>
              </w:rPr>
              <w:t>Priključno vozilo KŽ</w:t>
            </w:r>
            <w:r>
              <w:rPr>
                <w:rFonts w:ascii="Tahoma" w:hAnsi="Tahoma" w:cs="Tahoma"/>
                <w:sz w:val="20"/>
              </w:rPr>
              <w:t>360</w:t>
            </w:r>
            <w:r w:rsidRPr="00F02E5D">
              <w:rPr>
                <w:rFonts w:ascii="Tahoma" w:hAnsi="Tahoma" w:cs="Tahoma"/>
                <w:sz w:val="20"/>
              </w:rPr>
              <w:t>BE/</w:t>
            </w:r>
            <w:proofErr w:type="spellStart"/>
            <w:r w:rsidRPr="00F02E5D">
              <w:rPr>
                <w:rFonts w:ascii="Tahoma" w:hAnsi="Tahoma" w:cs="Tahoma"/>
                <w:sz w:val="20"/>
              </w:rPr>
              <w:t>Scania</w:t>
            </w:r>
            <w:proofErr w:type="spellEnd"/>
            <w:r w:rsidRPr="00F02E5D">
              <w:rPr>
                <w:rFonts w:ascii="Tahoma" w:hAnsi="Tahoma" w:cs="Tahoma"/>
                <w:sz w:val="20"/>
              </w:rPr>
              <w:t xml:space="preserve"> Hrvatska d.o.o.</w:t>
            </w:r>
          </w:p>
        </w:tc>
        <w:tc>
          <w:tcPr>
            <w:tcW w:w="2246" w:type="dxa"/>
          </w:tcPr>
          <w:p w14:paraId="197AA6C8" w14:textId="77777777" w:rsidR="001B5443" w:rsidRPr="00BA6567" w:rsidRDefault="001B5443" w:rsidP="00DC4BDF">
            <w:pPr>
              <w:spacing w:line="288" w:lineRule="auto"/>
              <w:ind w:firstLine="674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48.245,95</w:t>
            </w:r>
          </w:p>
        </w:tc>
        <w:tc>
          <w:tcPr>
            <w:tcW w:w="1246" w:type="dxa"/>
            <w:shd w:val="clear" w:color="auto" w:fill="auto"/>
          </w:tcPr>
          <w:p w14:paraId="115CF6EA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12.061,49</w:t>
            </w:r>
          </w:p>
        </w:tc>
        <w:tc>
          <w:tcPr>
            <w:tcW w:w="1566" w:type="dxa"/>
            <w:shd w:val="clear" w:color="auto" w:fill="auto"/>
          </w:tcPr>
          <w:p w14:paraId="36792196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60.307,44</w:t>
            </w:r>
          </w:p>
        </w:tc>
        <w:tc>
          <w:tcPr>
            <w:tcW w:w="1179" w:type="dxa"/>
          </w:tcPr>
          <w:p w14:paraId="600A4245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79C43584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1E1C0597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14.12.2017.</w:t>
            </w:r>
          </w:p>
        </w:tc>
        <w:tc>
          <w:tcPr>
            <w:tcW w:w="3460" w:type="dxa"/>
            <w:shd w:val="clear" w:color="auto" w:fill="auto"/>
            <w:noWrap/>
          </w:tcPr>
          <w:p w14:paraId="340F4181" w14:textId="77777777" w:rsidR="001B5443" w:rsidRDefault="001B5443" w:rsidP="00DC4BDF">
            <w:r w:rsidRPr="00F02E5D">
              <w:rPr>
                <w:rFonts w:ascii="Tahoma" w:hAnsi="Tahoma" w:cs="Tahoma"/>
                <w:sz w:val="20"/>
              </w:rPr>
              <w:t>Priključno vozilo KŽ</w:t>
            </w:r>
            <w:r>
              <w:rPr>
                <w:rFonts w:ascii="Tahoma" w:hAnsi="Tahoma" w:cs="Tahoma"/>
                <w:sz w:val="20"/>
              </w:rPr>
              <w:t>361</w:t>
            </w:r>
            <w:r w:rsidRPr="00F02E5D">
              <w:rPr>
                <w:rFonts w:ascii="Tahoma" w:hAnsi="Tahoma" w:cs="Tahoma"/>
                <w:sz w:val="20"/>
              </w:rPr>
              <w:t>BE/</w:t>
            </w:r>
            <w:proofErr w:type="spellStart"/>
            <w:r w:rsidRPr="00F02E5D">
              <w:rPr>
                <w:rFonts w:ascii="Tahoma" w:hAnsi="Tahoma" w:cs="Tahoma"/>
                <w:sz w:val="20"/>
              </w:rPr>
              <w:t>Scania</w:t>
            </w:r>
            <w:proofErr w:type="spellEnd"/>
            <w:r w:rsidRPr="00F02E5D">
              <w:rPr>
                <w:rFonts w:ascii="Tahoma" w:hAnsi="Tahoma" w:cs="Tahoma"/>
                <w:sz w:val="20"/>
              </w:rPr>
              <w:t xml:space="preserve"> Hrvatska d.o.o.</w:t>
            </w:r>
          </w:p>
        </w:tc>
        <w:tc>
          <w:tcPr>
            <w:tcW w:w="2246" w:type="dxa"/>
          </w:tcPr>
          <w:p w14:paraId="4850CEED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48.245,95</w:t>
            </w:r>
          </w:p>
        </w:tc>
        <w:tc>
          <w:tcPr>
            <w:tcW w:w="1246" w:type="dxa"/>
            <w:shd w:val="clear" w:color="auto" w:fill="auto"/>
          </w:tcPr>
          <w:p w14:paraId="5F1F2480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12.061,49</w:t>
            </w:r>
          </w:p>
        </w:tc>
        <w:tc>
          <w:tcPr>
            <w:tcW w:w="1566" w:type="dxa"/>
            <w:shd w:val="clear" w:color="auto" w:fill="auto"/>
          </w:tcPr>
          <w:p w14:paraId="48C82A80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60.307,44</w:t>
            </w:r>
          </w:p>
        </w:tc>
        <w:tc>
          <w:tcPr>
            <w:tcW w:w="1179" w:type="dxa"/>
          </w:tcPr>
          <w:p w14:paraId="42134ED6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758FD9F6" w14:textId="77777777" w:rsidTr="001B5443">
        <w:trPr>
          <w:trHeight w:val="454"/>
          <w:jc w:val="center"/>
        </w:trPr>
        <w:tc>
          <w:tcPr>
            <w:tcW w:w="4736" w:type="dxa"/>
            <w:gridSpan w:val="2"/>
            <w:shd w:val="clear" w:color="auto" w:fill="D9D9D9" w:themeFill="background1" w:themeFillShade="D9"/>
          </w:tcPr>
          <w:p w14:paraId="7745F79F" w14:textId="77777777" w:rsidR="001B5443" w:rsidRPr="001B5443" w:rsidRDefault="001B5443" w:rsidP="001B5443">
            <w:pPr>
              <w:pStyle w:val="Odlomakpopisa"/>
              <w:numPr>
                <w:ilvl w:val="0"/>
                <w:numId w:val="13"/>
              </w:num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1B5443">
              <w:rPr>
                <w:rFonts w:ascii="Tahoma" w:hAnsi="Tahoma" w:cs="Tahoma"/>
                <w:b/>
                <w:sz w:val="20"/>
              </w:rPr>
              <w:t>Ukupno unovčenje pokretnina</w:t>
            </w:r>
          </w:p>
        </w:tc>
        <w:tc>
          <w:tcPr>
            <w:tcW w:w="2246" w:type="dxa"/>
            <w:shd w:val="clear" w:color="auto" w:fill="D9D9D9" w:themeFill="background1" w:themeFillShade="D9"/>
          </w:tcPr>
          <w:p w14:paraId="5239738A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225.943,8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  <w:r>
              <w:rPr>
                <w:rFonts w:ascii="Tahoma" w:hAnsi="Tahoma" w:cs="Tahoma"/>
                <w:b/>
                <w:sz w:val="20"/>
              </w:rPr>
              <w:t>0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01125AD1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56.485,96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  <w:tc>
          <w:tcPr>
            <w:tcW w:w="1566" w:type="dxa"/>
            <w:shd w:val="clear" w:color="auto" w:fill="D9D9D9" w:themeFill="background1" w:themeFillShade="D9"/>
          </w:tcPr>
          <w:p w14:paraId="3832A3B2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282.429,76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14:paraId="09BEBE1B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14,69 %</w:t>
            </w:r>
          </w:p>
        </w:tc>
      </w:tr>
      <w:tr w:rsidR="001B5443" w:rsidRPr="00BA6567" w14:paraId="2FCFD80F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2AA9AF80" w14:textId="77777777" w:rsidR="001B5443" w:rsidRDefault="001B5443" w:rsidP="00BA6567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3460" w:type="dxa"/>
            <w:shd w:val="clear" w:color="auto" w:fill="auto"/>
            <w:noWrap/>
          </w:tcPr>
          <w:p w14:paraId="4ABE822A" w14:textId="77777777" w:rsidR="001B5443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Najam pokretnina</w:t>
            </w:r>
          </w:p>
        </w:tc>
        <w:tc>
          <w:tcPr>
            <w:tcW w:w="2246" w:type="dxa"/>
          </w:tcPr>
          <w:p w14:paraId="099455BC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36.000,00</w:t>
            </w:r>
          </w:p>
        </w:tc>
        <w:tc>
          <w:tcPr>
            <w:tcW w:w="1246" w:type="dxa"/>
            <w:shd w:val="clear" w:color="auto" w:fill="auto"/>
          </w:tcPr>
          <w:p w14:paraId="1AA9C3EC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9.000,00</w:t>
            </w:r>
          </w:p>
        </w:tc>
        <w:tc>
          <w:tcPr>
            <w:tcW w:w="1566" w:type="dxa"/>
            <w:shd w:val="clear" w:color="auto" w:fill="auto"/>
          </w:tcPr>
          <w:p w14:paraId="7DCDF82B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45.000,00</w:t>
            </w:r>
          </w:p>
        </w:tc>
        <w:tc>
          <w:tcPr>
            <w:tcW w:w="1179" w:type="dxa"/>
          </w:tcPr>
          <w:p w14:paraId="61B675BE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274B953B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53A08FB7" w14:textId="77777777" w:rsidR="001B5443" w:rsidRDefault="001B5443" w:rsidP="00BA6567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</w:p>
        </w:tc>
        <w:tc>
          <w:tcPr>
            <w:tcW w:w="3460" w:type="dxa"/>
            <w:shd w:val="clear" w:color="auto" w:fill="auto"/>
            <w:noWrap/>
          </w:tcPr>
          <w:p w14:paraId="51B63845" w14:textId="77777777" w:rsidR="001B5443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Najam nekretnina</w:t>
            </w:r>
          </w:p>
        </w:tc>
        <w:tc>
          <w:tcPr>
            <w:tcW w:w="2246" w:type="dxa"/>
          </w:tcPr>
          <w:p w14:paraId="56999245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80.000,00</w:t>
            </w:r>
          </w:p>
        </w:tc>
        <w:tc>
          <w:tcPr>
            <w:tcW w:w="1246" w:type="dxa"/>
            <w:shd w:val="clear" w:color="auto" w:fill="auto"/>
          </w:tcPr>
          <w:p w14:paraId="5C8D4DC9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20.000,00</w:t>
            </w:r>
          </w:p>
        </w:tc>
        <w:tc>
          <w:tcPr>
            <w:tcW w:w="1566" w:type="dxa"/>
            <w:shd w:val="clear" w:color="auto" w:fill="auto"/>
          </w:tcPr>
          <w:p w14:paraId="33EE075D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100.000,00</w:t>
            </w:r>
          </w:p>
        </w:tc>
        <w:tc>
          <w:tcPr>
            <w:tcW w:w="1179" w:type="dxa"/>
          </w:tcPr>
          <w:p w14:paraId="4D9D517A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52A989A6" w14:textId="77777777" w:rsidTr="001B5443">
        <w:trPr>
          <w:trHeight w:val="454"/>
          <w:jc w:val="center"/>
        </w:trPr>
        <w:tc>
          <w:tcPr>
            <w:tcW w:w="4736" w:type="dxa"/>
            <w:gridSpan w:val="2"/>
            <w:shd w:val="clear" w:color="auto" w:fill="D9D9D9" w:themeFill="background1" w:themeFillShade="D9"/>
          </w:tcPr>
          <w:p w14:paraId="19A8BF18" w14:textId="77777777" w:rsidR="001B5443" w:rsidRPr="001B5443" w:rsidRDefault="001B5443" w:rsidP="001B5443">
            <w:pPr>
              <w:pStyle w:val="Odlomakpopisa"/>
              <w:numPr>
                <w:ilvl w:val="0"/>
                <w:numId w:val="13"/>
              </w:num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1B5443">
              <w:rPr>
                <w:rFonts w:ascii="Tahoma" w:hAnsi="Tahoma" w:cs="Tahoma"/>
                <w:b/>
                <w:sz w:val="20"/>
              </w:rPr>
              <w:t>Ukupno ostvareni prihodi od najma</w:t>
            </w:r>
          </w:p>
        </w:tc>
        <w:tc>
          <w:tcPr>
            <w:tcW w:w="2246" w:type="dxa"/>
            <w:shd w:val="clear" w:color="auto" w:fill="D9D9D9" w:themeFill="background1" w:themeFillShade="D9"/>
          </w:tcPr>
          <w:p w14:paraId="79B7BA35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116.000,00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186F6FD4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29.000,00</w:t>
            </w:r>
          </w:p>
        </w:tc>
        <w:tc>
          <w:tcPr>
            <w:tcW w:w="1566" w:type="dxa"/>
            <w:shd w:val="clear" w:color="auto" w:fill="D9D9D9" w:themeFill="background1" w:themeFillShade="D9"/>
          </w:tcPr>
          <w:p w14:paraId="0621D323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145.000,00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14:paraId="5AADA541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7,54 %</w:t>
            </w:r>
          </w:p>
        </w:tc>
      </w:tr>
      <w:tr w:rsidR="001B5443" w:rsidRPr="00BA6567" w14:paraId="756171FC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4D1299BE" w14:textId="77777777" w:rsidR="001B5443" w:rsidRDefault="001B5443" w:rsidP="00BA6567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19.2.2018.</w:t>
            </w:r>
          </w:p>
        </w:tc>
        <w:tc>
          <w:tcPr>
            <w:tcW w:w="3460" w:type="dxa"/>
            <w:shd w:val="clear" w:color="auto" w:fill="auto"/>
            <w:noWrap/>
          </w:tcPr>
          <w:p w14:paraId="5DA0F233" w14:textId="77777777" w:rsidR="001B5443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Naplata dužnikovog dužnika</w:t>
            </w:r>
          </w:p>
        </w:tc>
        <w:tc>
          <w:tcPr>
            <w:tcW w:w="2246" w:type="dxa"/>
          </w:tcPr>
          <w:p w14:paraId="0278891D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6.245,45</w:t>
            </w:r>
          </w:p>
        </w:tc>
        <w:tc>
          <w:tcPr>
            <w:tcW w:w="1246" w:type="dxa"/>
            <w:shd w:val="clear" w:color="auto" w:fill="auto"/>
          </w:tcPr>
          <w:p w14:paraId="6530D74E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0,00</w:t>
            </w:r>
          </w:p>
        </w:tc>
        <w:tc>
          <w:tcPr>
            <w:tcW w:w="1566" w:type="dxa"/>
            <w:shd w:val="clear" w:color="auto" w:fill="auto"/>
          </w:tcPr>
          <w:p w14:paraId="1DC0A6E7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6.245,45</w:t>
            </w:r>
          </w:p>
        </w:tc>
        <w:tc>
          <w:tcPr>
            <w:tcW w:w="1179" w:type="dxa"/>
          </w:tcPr>
          <w:p w14:paraId="02CFB50D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222025B4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365ECE94" w14:textId="77777777" w:rsidR="001B5443" w:rsidRDefault="001B5443" w:rsidP="00BA6567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14.9.2020.</w:t>
            </w:r>
          </w:p>
        </w:tc>
        <w:tc>
          <w:tcPr>
            <w:tcW w:w="3460" w:type="dxa"/>
            <w:shd w:val="clear" w:color="auto" w:fill="auto"/>
            <w:noWrap/>
          </w:tcPr>
          <w:p w14:paraId="6E27E23F" w14:textId="77777777" w:rsidR="001B5443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Povrat pretplate poreza </w:t>
            </w:r>
          </w:p>
        </w:tc>
        <w:tc>
          <w:tcPr>
            <w:tcW w:w="2246" w:type="dxa"/>
          </w:tcPr>
          <w:p w14:paraId="0B1F8CF7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29.880,05</w:t>
            </w:r>
          </w:p>
        </w:tc>
        <w:tc>
          <w:tcPr>
            <w:tcW w:w="1246" w:type="dxa"/>
            <w:shd w:val="clear" w:color="auto" w:fill="auto"/>
          </w:tcPr>
          <w:p w14:paraId="546F9FCB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0,00</w:t>
            </w:r>
          </w:p>
        </w:tc>
        <w:tc>
          <w:tcPr>
            <w:tcW w:w="1566" w:type="dxa"/>
            <w:shd w:val="clear" w:color="auto" w:fill="auto"/>
          </w:tcPr>
          <w:p w14:paraId="59521433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29.880,05</w:t>
            </w:r>
          </w:p>
        </w:tc>
        <w:tc>
          <w:tcPr>
            <w:tcW w:w="1179" w:type="dxa"/>
          </w:tcPr>
          <w:p w14:paraId="3CDDC01E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268C4751" w14:textId="77777777" w:rsidTr="001B5443">
        <w:trPr>
          <w:trHeight w:val="454"/>
          <w:jc w:val="center"/>
        </w:trPr>
        <w:tc>
          <w:tcPr>
            <w:tcW w:w="4736" w:type="dxa"/>
            <w:gridSpan w:val="2"/>
            <w:shd w:val="clear" w:color="auto" w:fill="D9D9D9" w:themeFill="background1" w:themeFillShade="D9"/>
          </w:tcPr>
          <w:p w14:paraId="465325F5" w14:textId="77777777" w:rsidR="001B5443" w:rsidRPr="001B5443" w:rsidRDefault="001B5443" w:rsidP="001B5443">
            <w:pPr>
              <w:pStyle w:val="Odlomakpopisa"/>
              <w:numPr>
                <w:ilvl w:val="0"/>
                <w:numId w:val="13"/>
              </w:num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1B5443">
              <w:rPr>
                <w:rFonts w:ascii="Tahoma" w:hAnsi="Tahoma" w:cs="Tahoma"/>
                <w:b/>
                <w:sz w:val="20"/>
              </w:rPr>
              <w:t>Ukupno unovčenje potraživanja</w:t>
            </w:r>
          </w:p>
        </w:tc>
        <w:tc>
          <w:tcPr>
            <w:tcW w:w="2246" w:type="dxa"/>
            <w:shd w:val="clear" w:color="auto" w:fill="D9D9D9" w:themeFill="background1" w:themeFillShade="D9"/>
          </w:tcPr>
          <w:p w14:paraId="7EE41159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36.125,50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0E7A9260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0,00</w:t>
            </w:r>
          </w:p>
        </w:tc>
        <w:tc>
          <w:tcPr>
            <w:tcW w:w="1566" w:type="dxa"/>
            <w:shd w:val="clear" w:color="auto" w:fill="D9D9D9" w:themeFill="background1" w:themeFillShade="D9"/>
          </w:tcPr>
          <w:p w14:paraId="0F4E16EA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36.125,50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14:paraId="41D1BEAA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1,88 %</w:t>
            </w:r>
          </w:p>
        </w:tc>
      </w:tr>
      <w:tr w:rsidR="001B5443" w:rsidRPr="00BA6567" w14:paraId="1F96144B" w14:textId="77777777" w:rsidTr="001B5443">
        <w:trPr>
          <w:trHeight w:val="454"/>
          <w:jc w:val="center"/>
        </w:trPr>
        <w:tc>
          <w:tcPr>
            <w:tcW w:w="1276" w:type="dxa"/>
            <w:shd w:val="clear" w:color="auto" w:fill="auto"/>
          </w:tcPr>
          <w:p w14:paraId="6E98B3CF" w14:textId="77777777" w:rsidR="001B5443" w:rsidRPr="00BA6567" w:rsidRDefault="001B5443" w:rsidP="00BA6567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21.9.2022.</w:t>
            </w:r>
          </w:p>
        </w:tc>
        <w:tc>
          <w:tcPr>
            <w:tcW w:w="3460" w:type="dxa"/>
            <w:shd w:val="clear" w:color="auto" w:fill="auto"/>
            <w:noWrap/>
          </w:tcPr>
          <w:p w14:paraId="7336EDAE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Nekretnina-udio građenja </w:t>
            </w:r>
          </w:p>
        </w:tc>
        <w:tc>
          <w:tcPr>
            <w:tcW w:w="2246" w:type="dxa"/>
          </w:tcPr>
          <w:p w14:paraId="1D491231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1.458.000,00</w:t>
            </w:r>
          </w:p>
        </w:tc>
        <w:tc>
          <w:tcPr>
            <w:tcW w:w="1246" w:type="dxa"/>
            <w:shd w:val="clear" w:color="auto" w:fill="auto"/>
          </w:tcPr>
          <w:p w14:paraId="174B9D85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0,00</w:t>
            </w:r>
          </w:p>
        </w:tc>
        <w:tc>
          <w:tcPr>
            <w:tcW w:w="1566" w:type="dxa"/>
            <w:shd w:val="clear" w:color="auto" w:fill="auto"/>
          </w:tcPr>
          <w:p w14:paraId="4AE6C83D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1.458.000,00</w:t>
            </w:r>
          </w:p>
        </w:tc>
        <w:tc>
          <w:tcPr>
            <w:tcW w:w="1179" w:type="dxa"/>
          </w:tcPr>
          <w:p w14:paraId="129CAC99" w14:textId="77777777" w:rsid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</w:p>
        </w:tc>
      </w:tr>
      <w:tr w:rsidR="001B5443" w:rsidRPr="00BA6567" w14:paraId="05673CA5" w14:textId="77777777" w:rsidTr="001B5443">
        <w:trPr>
          <w:trHeight w:val="454"/>
          <w:jc w:val="center"/>
        </w:trPr>
        <w:tc>
          <w:tcPr>
            <w:tcW w:w="4736" w:type="dxa"/>
            <w:gridSpan w:val="2"/>
            <w:shd w:val="clear" w:color="auto" w:fill="D9D9D9" w:themeFill="background1" w:themeFillShade="D9"/>
          </w:tcPr>
          <w:p w14:paraId="5B954940" w14:textId="77777777" w:rsidR="001B5443" w:rsidRPr="001B5443" w:rsidRDefault="001B5443" w:rsidP="001B5443">
            <w:pPr>
              <w:pStyle w:val="Odlomakpopisa"/>
              <w:numPr>
                <w:ilvl w:val="0"/>
                <w:numId w:val="13"/>
              </w:num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1B5443">
              <w:rPr>
                <w:rFonts w:ascii="Tahoma" w:hAnsi="Tahoma" w:cs="Tahoma"/>
                <w:b/>
                <w:sz w:val="20"/>
              </w:rPr>
              <w:t>Ukupno unovčenje nekretnine</w:t>
            </w:r>
          </w:p>
        </w:tc>
        <w:tc>
          <w:tcPr>
            <w:tcW w:w="2246" w:type="dxa"/>
            <w:shd w:val="clear" w:color="auto" w:fill="D9D9D9" w:themeFill="background1" w:themeFillShade="D9"/>
          </w:tcPr>
          <w:p w14:paraId="09280B72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1.458.000,00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604BDD2B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0,00</w:t>
            </w:r>
          </w:p>
        </w:tc>
        <w:tc>
          <w:tcPr>
            <w:tcW w:w="1566" w:type="dxa"/>
            <w:shd w:val="clear" w:color="auto" w:fill="D9D9D9" w:themeFill="background1" w:themeFillShade="D9"/>
          </w:tcPr>
          <w:p w14:paraId="5970A2C5" w14:textId="77777777" w:rsidR="001B5443" w:rsidRPr="001B5443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1.458.000,00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14:paraId="51214BD6" w14:textId="77777777" w:rsidR="001B5443" w:rsidRPr="001B5443" w:rsidRDefault="001B5443" w:rsidP="001B5443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75,89 %</w:t>
            </w:r>
          </w:p>
        </w:tc>
      </w:tr>
      <w:tr w:rsidR="001B5443" w:rsidRPr="00BA6567" w14:paraId="3F712605" w14:textId="77777777" w:rsidTr="001B5443">
        <w:trPr>
          <w:trHeight w:val="454"/>
          <w:jc w:val="center"/>
        </w:trPr>
        <w:tc>
          <w:tcPr>
            <w:tcW w:w="4736" w:type="dxa"/>
            <w:gridSpan w:val="2"/>
            <w:shd w:val="clear" w:color="auto" w:fill="F2F2F2"/>
          </w:tcPr>
          <w:p w14:paraId="648E28A2" w14:textId="77777777" w:rsidR="001B5443" w:rsidRPr="00BA6567" w:rsidRDefault="001B5443" w:rsidP="001B5443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 w:rsidRPr="00BA6567">
              <w:rPr>
                <w:rFonts w:ascii="Tahoma" w:hAnsi="Tahoma" w:cs="Tahoma"/>
                <w:b/>
                <w:sz w:val="20"/>
              </w:rPr>
              <w:t xml:space="preserve">Sveukupno </w:t>
            </w:r>
            <w:r>
              <w:rPr>
                <w:rFonts w:ascii="Tahoma" w:hAnsi="Tahoma" w:cs="Tahoma"/>
                <w:b/>
                <w:sz w:val="20"/>
              </w:rPr>
              <w:t>(1+2+3+4)</w:t>
            </w:r>
          </w:p>
        </w:tc>
        <w:tc>
          <w:tcPr>
            <w:tcW w:w="2246" w:type="dxa"/>
            <w:shd w:val="clear" w:color="auto" w:fill="F2F2F2"/>
          </w:tcPr>
          <w:p w14:paraId="3CB9AC83" w14:textId="77777777" w:rsidR="001B5443" w:rsidRPr="00BA6567" w:rsidRDefault="001B5443" w:rsidP="00DC4BD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1.836.069,3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  <w:r>
              <w:rPr>
                <w:rFonts w:ascii="Tahoma" w:hAnsi="Tahoma" w:cs="Tahoma"/>
                <w:b/>
                <w:sz w:val="20"/>
              </w:rPr>
              <w:t>0</w:t>
            </w:r>
          </w:p>
        </w:tc>
        <w:tc>
          <w:tcPr>
            <w:tcW w:w="1246" w:type="dxa"/>
            <w:shd w:val="clear" w:color="auto" w:fill="F2F2F2"/>
          </w:tcPr>
          <w:p w14:paraId="3A1BF961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85.485,96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  <w:tc>
          <w:tcPr>
            <w:tcW w:w="1566" w:type="dxa"/>
            <w:shd w:val="clear" w:color="auto" w:fill="F2F2F2"/>
          </w:tcPr>
          <w:p w14:paraId="5E3AC545" w14:textId="77777777" w:rsidR="001B5443" w:rsidRPr="00BA6567" w:rsidRDefault="001B5443" w:rsidP="00FF3B66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</w:rPr>
              <w:t>1.921.555,26</w:t>
            </w:r>
            <w:r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  <w:tc>
          <w:tcPr>
            <w:tcW w:w="1179" w:type="dxa"/>
            <w:shd w:val="clear" w:color="auto" w:fill="F2F2F2"/>
          </w:tcPr>
          <w:p w14:paraId="0FAEC967" w14:textId="77777777" w:rsidR="001B5443" w:rsidRDefault="001B5443" w:rsidP="001B5443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100</w:t>
            </w:r>
            <w:r w:rsidR="008C73F8">
              <w:rPr>
                <w:rFonts w:ascii="Tahoma" w:hAnsi="Tahoma" w:cs="Tahoma"/>
                <w:b/>
                <w:sz w:val="20"/>
              </w:rPr>
              <w:t>,00</w:t>
            </w:r>
            <w:r>
              <w:rPr>
                <w:rFonts w:ascii="Tahoma" w:hAnsi="Tahoma" w:cs="Tahoma"/>
                <w:b/>
                <w:sz w:val="20"/>
              </w:rPr>
              <w:t xml:space="preserve"> %</w:t>
            </w:r>
          </w:p>
        </w:tc>
      </w:tr>
    </w:tbl>
    <w:p w14:paraId="72CC7118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szCs w:val="22"/>
        </w:rPr>
      </w:pPr>
    </w:p>
    <w:p w14:paraId="281B9969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szCs w:val="22"/>
        </w:rPr>
      </w:pPr>
      <w:r w:rsidRPr="00FF3B66">
        <w:rPr>
          <w:rFonts w:ascii="Tahoma" w:hAnsi="Tahoma" w:cs="Tahoma"/>
          <w:szCs w:val="22"/>
        </w:rPr>
        <w:t>Obračun konačne nagrade stečajnom upravitelju sukladno čl. 7.  Uredbe o kriterijima i načinu obračuna i plaćanja nagrade stečajnim upraviteljima obračunava se primjenom tablice vrijednosti unovčene mase i postotka i to :</w:t>
      </w:r>
    </w:p>
    <w:p w14:paraId="45D91601" w14:textId="77777777" w:rsidR="00FF3B66" w:rsidRPr="00FF3B66" w:rsidRDefault="00FF3B66" w:rsidP="00FF3B66">
      <w:pPr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 w:rsidRPr="00FF3B66">
        <w:rPr>
          <w:rFonts w:ascii="Tahoma" w:hAnsi="Tahoma" w:cs="Tahoma"/>
          <w:szCs w:val="22"/>
        </w:rPr>
        <w:t>do    100.000,00 kn - od 16%</w:t>
      </w:r>
    </w:p>
    <w:p w14:paraId="342DFB6E" w14:textId="77777777" w:rsidR="00FF3B66" w:rsidRPr="00FF3B66" w:rsidRDefault="00FF3B66" w:rsidP="00FF3B66">
      <w:pPr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 w:rsidRPr="00FF3B66">
        <w:rPr>
          <w:rFonts w:ascii="Tahoma" w:hAnsi="Tahoma" w:cs="Tahoma"/>
          <w:szCs w:val="22"/>
        </w:rPr>
        <w:lastRenderedPageBreak/>
        <w:t>na razliku od 100.000,01 kn do 300.000,00 kn - 12 %</w:t>
      </w:r>
    </w:p>
    <w:p w14:paraId="63138759" w14:textId="77777777" w:rsidR="00FF3B66" w:rsidRPr="00FF3B66" w:rsidRDefault="00FF3B66" w:rsidP="00FF3B66">
      <w:pPr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 w:rsidRPr="00FF3B66">
        <w:rPr>
          <w:rFonts w:ascii="Tahoma" w:hAnsi="Tahoma" w:cs="Tahoma"/>
          <w:szCs w:val="22"/>
        </w:rPr>
        <w:t>na razliku od 300.000,01 kn do   500.000,00 kn – 10 %</w:t>
      </w:r>
    </w:p>
    <w:p w14:paraId="7F3C39BE" w14:textId="77777777" w:rsidR="00FF3B66" w:rsidRDefault="00FF3B66" w:rsidP="00FF3B66">
      <w:pPr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 w:rsidRPr="00FF3B66">
        <w:rPr>
          <w:rFonts w:ascii="Tahoma" w:hAnsi="Tahoma" w:cs="Tahoma"/>
          <w:szCs w:val="22"/>
        </w:rPr>
        <w:t>na razliku od  500.000,01 kn do 1.000.000,00 kn – 8 %</w:t>
      </w:r>
    </w:p>
    <w:p w14:paraId="44803B1D" w14:textId="77777777" w:rsidR="00BB01FD" w:rsidRPr="00FF3B66" w:rsidRDefault="00BB01FD" w:rsidP="00FF3B66">
      <w:pPr>
        <w:numPr>
          <w:ilvl w:val="0"/>
          <w:numId w:val="10"/>
        </w:num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na razliku od 1.000.000,01 kn do 1.921.555,26 kn – 7 %</w:t>
      </w:r>
    </w:p>
    <w:p w14:paraId="0668A294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szCs w:val="22"/>
        </w:rPr>
      </w:pPr>
    </w:p>
    <w:p w14:paraId="7731AF79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szCs w:val="22"/>
        </w:rPr>
      </w:pPr>
      <w:r w:rsidRPr="00FF3B66">
        <w:rPr>
          <w:rFonts w:ascii="Tahoma" w:hAnsi="Tahoma" w:cs="Tahoma"/>
          <w:szCs w:val="22"/>
        </w:rPr>
        <w:t xml:space="preserve">Primjenom opisanog načina obračuna proizlazi da stečajnom upravitelju u odnosu na </w:t>
      </w:r>
      <w:r w:rsidRPr="008C73F8">
        <w:rPr>
          <w:rFonts w:ascii="Tahoma" w:hAnsi="Tahoma" w:cs="Tahoma"/>
          <w:szCs w:val="22"/>
        </w:rPr>
        <w:t>unovčenu stečajnu masu</w:t>
      </w:r>
      <w:r w:rsidRPr="00FF3B66">
        <w:rPr>
          <w:rFonts w:ascii="Tahoma" w:hAnsi="Tahoma" w:cs="Tahoma"/>
          <w:szCs w:val="22"/>
        </w:rPr>
        <w:t xml:space="preserve"> u ukupnom iznosu  od  </w:t>
      </w:r>
      <w:r w:rsidR="00BB01FD">
        <w:rPr>
          <w:rFonts w:ascii="Tahoma" w:hAnsi="Tahoma" w:cs="Tahoma"/>
          <w:b/>
          <w:bCs/>
          <w:szCs w:val="22"/>
        </w:rPr>
        <w:t>1.921.555,26</w:t>
      </w:r>
      <w:r w:rsidRPr="00FF3B66">
        <w:rPr>
          <w:rFonts w:ascii="Tahoma" w:hAnsi="Tahoma" w:cs="Tahoma"/>
          <w:b/>
          <w:bCs/>
          <w:szCs w:val="22"/>
        </w:rPr>
        <w:t xml:space="preserve"> kn </w:t>
      </w:r>
      <w:r w:rsidRPr="00FF3B66">
        <w:rPr>
          <w:rFonts w:ascii="Tahoma" w:hAnsi="Tahoma" w:cs="Tahoma"/>
          <w:szCs w:val="22"/>
        </w:rPr>
        <w:t xml:space="preserve">pripada pravo na </w:t>
      </w:r>
      <w:r w:rsidRPr="001B5443">
        <w:rPr>
          <w:rFonts w:ascii="Tahoma" w:hAnsi="Tahoma" w:cs="Tahoma"/>
          <w:bCs/>
          <w:szCs w:val="22"/>
        </w:rPr>
        <w:t xml:space="preserve">bruto nagradu u iznosu od </w:t>
      </w:r>
      <w:r w:rsidR="001B5443" w:rsidRPr="001B5443">
        <w:rPr>
          <w:rFonts w:ascii="Tahoma" w:hAnsi="Tahoma" w:cs="Tahoma"/>
          <w:bCs/>
          <w:szCs w:val="22"/>
        </w:rPr>
        <w:t>164.508,86</w:t>
      </w:r>
      <w:r w:rsidRPr="001B5443">
        <w:rPr>
          <w:rFonts w:ascii="Tahoma" w:hAnsi="Tahoma" w:cs="Tahoma"/>
          <w:bCs/>
          <w:szCs w:val="22"/>
        </w:rPr>
        <w:t xml:space="preserve"> kn</w:t>
      </w:r>
      <w:r w:rsidR="001B5443">
        <w:rPr>
          <w:rFonts w:ascii="Tahoma" w:hAnsi="Tahoma" w:cs="Tahoma"/>
          <w:szCs w:val="22"/>
        </w:rPr>
        <w:t xml:space="preserve"> uvećan</w:t>
      </w:r>
      <w:r w:rsidR="008C73F8">
        <w:rPr>
          <w:rFonts w:ascii="Tahoma" w:hAnsi="Tahoma" w:cs="Tahoma"/>
          <w:szCs w:val="22"/>
        </w:rPr>
        <w:t>o</w:t>
      </w:r>
      <w:r w:rsidR="001B5443">
        <w:rPr>
          <w:rFonts w:ascii="Tahoma" w:hAnsi="Tahoma" w:cs="Tahoma"/>
          <w:szCs w:val="22"/>
        </w:rPr>
        <w:t xml:space="preserve"> za doprinos za zdravstveno osiguranje prilikom isplate drugog dohotka u iznosu od 12.338,16 kn, odnosno sveukupno </w:t>
      </w:r>
      <w:r w:rsidR="001B5443" w:rsidRPr="001B5443">
        <w:rPr>
          <w:rFonts w:ascii="Tahoma" w:hAnsi="Tahoma" w:cs="Tahoma"/>
          <w:b/>
          <w:szCs w:val="22"/>
        </w:rPr>
        <w:t>176.847,02 kn</w:t>
      </w:r>
      <w:r w:rsidR="008C73F8">
        <w:rPr>
          <w:rFonts w:ascii="Tahoma" w:hAnsi="Tahoma" w:cs="Tahoma"/>
          <w:b/>
          <w:szCs w:val="22"/>
        </w:rPr>
        <w:t>,</w:t>
      </w:r>
      <w:r w:rsidR="001B5443">
        <w:rPr>
          <w:rFonts w:ascii="Tahoma" w:hAnsi="Tahoma" w:cs="Tahoma"/>
          <w:szCs w:val="22"/>
        </w:rPr>
        <w:t xml:space="preserve"> </w:t>
      </w:r>
      <w:r w:rsidR="008C73F8">
        <w:rPr>
          <w:rFonts w:ascii="Tahoma" w:hAnsi="Tahoma" w:cs="Tahoma"/>
          <w:szCs w:val="22"/>
        </w:rPr>
        <w:t>k</w:t>
      </w:r>
      <w:r w:rsidRPr="00FF3B66">
        <w:rPr>
          <w:rFonts w:ascii="Tahoma" w:hAnsi="Tahoma" w:cs="Tahoma"/>
          <w:szCs w:val="22"/>
        </w:rPr>
        <w:t xml:space="preserve">ako je prikazano u tabeli </w:t>
      </w:r>
      <w:r w:rsidR="00BB01FD">
        <w:rPr>
          <w:rFonts w:ascii="Tahoma" w:hAnsi="Tahoma" w:cs="Tahoma"/>
          <w:szCs w:val="22"/>
        </w:rPr>
        <w:t>2</w:t>
      </w:r>
      <w:r w:rsidRPr="00FF3B66">
        <w:rPr>
          <w:rFonts w:ascii="Tahoma" w:hAnsi="Tahoma" w:cs="Tahoma"/>
          <w:szCs w:val="22"/>
        </w:rPr>
        <w:t>.</w:t>
      </w:r>
    </w:p>
    <w:p w14:paraId="4825BF80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szCs w:val="22"/>
        </w:rPr>
      </w:pPr>
    </w:p>
    <w:p w14:paraId="6B3065CB" w14:textId="77777777" w:rsidR="00FF3B66" w:rsidRPr="00FF3B66" w:rsidRDefault="00FF3B66" w:rsidP="00FF3B66">
      <w:pPr>
        <w:spacing w:line="288" w:lineRule="auto"/>
        <w:jc w:val="both"/>
        <w:rPr>
          <w:rFonts w:ascii="Tahoma" w:hAnsi="Tahoma" w:cs="Tahoma"/>
          <w:b/>
          <w:bCs/>
          <w:szCs w:val="22"/>
        </w:rPr>
      </w:pPr>
      <w:r w:rsidRPr="00FF3B66">
        <w:rPr>
          <w:rFonts w:ascii="Tahoma" w:hAnsi="Tahoma" w:cs="Tahoma"/>
          <w:b/>
          <w:bCs/>
          <w:szCs w:val="22"/>
        </w:rPr>
        <w:t xml:space="preserve">Tabela </w:t>
      </w:r>
      <w:r w:rsidR="00BB01FD">
        <w:rPr>
          <w:rFonts w:ascii="Tahoma" w:hAnsi="Tahoma" w:cs="Tahoma"/>
          <w:b/>
          <w:bCs/>
          <w:szCs w:val="22"/>
        </w:rPr>
        <w:t>2</w:t>
      </w:r>
      <w:r w:rsidRPr="00FF3B66">
        <w:rPr>
          <w:rFonts w:ascii="Tahoma" w:hAnsi="Tahoma" w:cs="Tahoma"/>
          <w:b/>
          <w:bCs/>
          <w:szCs w:val="22"/>
        </w:rPr>
        <w:t>.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  <w:gridCol w:w="2126"/>
        <w:gridCol w:w="1083"/>
        <w:gridCol w:w="1858"/>
      </w:tblGrid>
      <w:tr w:rsidR="00FF3B66" w:rsidRPr="00FF3B66" w14:paraId="7EF7A84F" w14:textId="77777777" w:rsidTr="00B11AB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BE03D9" w14:textId="77777777" w:rsidR="00FF3B66" w:rsidRPr="00FF3B66" w:rsidRDefault="00FF3B66" w:rsidP="00FF3B66">
            <w:pPr>
              <w:spacing w:line="288" w:lineRule="auto"/>
              <w:jc w:val="both"/>
              <w:rPr>
                <w:rFonts w:ascii="Tahoma" w:hAnsi="Tahoma" w:cs="Tahoma"/>
                <w:b/>
                <w:szCs w:val="22"/>
              </w:rPr>
            </w:pPr>
            <w:r w:rsidRPr="00FF3B66">
              <w:rPr>
                <w:rFonts w:ascii="Tahoma" w:hAnsi="Tahoma" w:cs="Tahoma"/>
                <w:b/>
                <w:szCs w:val="22"/>
              </w:rPr>
              <w:t>Od iznosa u kn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A67346" w14:textId="77777777" w:rsidR="00FF3B66" w:rsidRPr="00FF3B66" w:rsidRDefault="00FF3B66" w:rsidP="00FF3B66">
            <w:pPr>
              <w:spacing w:line="288" w:lineRule="auto"/>
              <w:jc w:val="both"/>
              <w:rPr>
                <w:rFonts w:ascii="Tahoma" w:hAnsi="Tahoma" w:cs="Tahoma"/>
                <w:b/>
                <w:szCs w:val="22"/>
              </w:rPr>
            </w:pPr>
            <w:r w:rsidRPr="00FF3B66">
              <w:rPr>
                <w:rFonts w:ascii="Tahoma" w:hAnsi="Tahoma" w:cs="Tahoma"/>
                <w:b/>
                <w:szCs w:val="22"/>
              </w:rPr>
              <w:t>Do iznosa u kn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A11D4B" w14:textId="77777777" w:rsidR="00FF3B66" w:rsidRPr="00FF3B66" w:rsidRDefault="00FF3B66" w:rsidP="00FF3B66">
            <w:pPr>
              <w:spacing w:line="288" w:lineRule="auto"/>
              <w:jc w:val="both"/>
              <w:rPr>
                <w:rFonts w:ascii="Tahoma" w:hAnsi="Tahoma" w:cs="Tahoma"/>
                <w:b/>
                <w:szCs w:val="22"/>
              </w:rPr>
            </w:pPr>
            <w:r w:rsidRPr="00FF3B66">
              <w:rPr>
                <w:rFonts w:ascii="Tahoma" w:hAnsi="Tahoma" w:cs="Tahoma"/>
                <w:b/>
                <w:szCs w:val="22"/>
              </w:rPr>
              <w:t>Osnovica za obračun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EDB06B" w14:textId="77777777" w:rsidR="00FF3B66" w:rsidRPr="00FF3B66" w:rsidRDefault="00FF3B66" w:rsidP="00FF3B66">
            <w:pPr>
              <w:spacing w:line="288" w:lineRule="auto"/>
              <w:jc w:val="both"/>
              <w:rPr>
                <w:rFonts w:ascii="Tahoma" w:hAnsi="Tahoma" w:cs="Tahoma"/>
                <w:b/>
                <w:szCs w:val="22"/>
              </w:rPr>
            </w:pPr>
            <w:r w:rsidRPr="00FF3B66">
              <w:rPr>
                <w:rFonts w:ascii="Tahoma" w:hAnsi="Tahoma" w:cs="Tahoma"/>
                <w:b/>
                <w:szCs w:val="22"/>
              </w:rPr>
              <w:t>%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95E179" w14:textId="77777777" w:rsidR="00FF3B66" w:rsidRPr="00FF3B66" w:rsidRDefault="00FF3B66" w:rsidP="00FF3B66">
            <w:pPr>
              <w:spacing w:line="288" w:lineRule="auto"/>
              <w:jc w:val="both"/>
              <w:rPr>
                <w:rFonts w:ascii="Tahoma" w:hAnsi="Tahoma" w:cs="Tahoma"/>
                <w:b/>
                <w:szCs w:val="22"/>
              </w:rPr>
            </w:pPr>
            <w:r w:rsidRPr="00FF3B66">
              <w:rPr>
                <w:rFonts w:ascii="Tahoma" w:hAnsi="Tahoma" w:cs="Tahoma"/>
                <w:b/>
                <w:szCs w:val="22"/>
              </w:rPr>
              <w:t>Iznos nagrade u kn</w:t>
            </w:r>
          </w:p>
        </w:tc>
      </w:tr>
      <w:tr w:rsidR="00FF3B66" w:rsidRPr="00FF3B66" w14:paraId="36967D57" w14:textId="77777777" w:rsidTr="00B11ABD">
        <w:trPr>
          <w:trHeight w:val="3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D83B" w14:textId="77777777" w:rsidR="00FF3B66" w:rsidRPr="00FF3B66" w:rsidRDefault="00FF3B66" w:rsidP="00FF3B66">
            <w:pPr>
              <w:spacing w:line="288" w:lineRule="auto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4141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100.000,00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0ACA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100.000,00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FB8" w14:textId="77777777" w:rsidR="00FF3B66" w:rsidRPr="00FF3B66" w:rsidRDefault="00FF3B66" w:rsidP="00BB01FD">
            <w:pPr>
              <w:spacing w:line="288" w:lineRule="auto"/>
              <w:jc w:val="center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</w:rPr>
              <w:t>16%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7034" w14:textId="77777777" w:rsidR="00FF3B66" w:rsidRPr="00FF3B66" w:rsidRDefault="00FF3B66" w:rsidP="001B5443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16.000,00</w:t>
            </w:r>
          </w:p>
        </w:tc>
      </w:tr>
      <w:tr w:rsidR="00FF3B66" w:rsidRPr="00FF3B66" w14:paraId="0CD55522" w14:textId="77777777" w:rsidTr="00B11ABD">
        <w:trPr>
          <w:trHeight w:val="3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5596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100.000,01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3350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300.000,00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330B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</w:rPr>
              <w:t>200.000,00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0291" w14:textId="77777777" w:rsidR="00FF3B66" w:rsidRPr="00FF3B66" w:rsidRDefault="00FF3B66" w:rsidP="00BB01FD">
            <w:pPr>
              <w:spacing w:line="288" w:lineRule="auto"/>
              <w:jc w:val="center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</w:rPr>
              <w:t>12%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38C9" w14:textId="77777777" w:rsidR="00FF3B66" w:rsidRPr="00FF3B66" w:rsidRDefault="00FF3B66" w:rsidP="001B5443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24.000,00</w:t>
            </w:r>
          </w:p>
        </w:tc>
      </w:tr>
      <w:tr w:rsidR="00FF3B66" w:rsidRPr="00FF3B66" w14:paraId="7EE3D6AD" w14:textId="77777777" w:rsidTr="00B11ABD">
        <w:trPr>
          <w:trHeight w:val="3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238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300.000,01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0961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500.000,00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8B9A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</w:rPr>
              <w:t>200.000,00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8A16" w14:textId="77777777" w:rsidR="00FF3B66" w:rsidRPr="00FF3B66" w:rsidRDefault="00FF3B66" w:rsidP="00BB01FD">
            <w:pPr>
              <w:spacing w:line="288" w:lineRule="auto"/>
              <w:jc w:val="center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</w:rPr>
              <w:t>10%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1A47" w14:textId="77777777" w:rsidR="00FF3B66" w:rsidRPr="00FF3B66" w:rsidRDefault="00FF3B66" w:rsidP="001B5443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  <w:lang w:val="en-US"/>
              </w:rPr>
              <w:t>20.000,00</w:t>
            </w:r>
          </w:p>
        </w:tc>
      </w:tr>
      <w:tr w:rsidR="00FF3B66" w:rsidRPr="00FF3B66" w14:paraId="4695F300" w14:textId="77777777" w:rsidTr="00B11ABD">
        <w:trPr>
          <w:trHeight w:val="3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B698" w14:textId="77777777" w:rsidR="00FF3B66" w:rsidRPr="00FF3B66" w:rsidRDefault="00FF3B66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</w:rPr>
              <w:t>500.000,01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8F8E" w14:textId="77777777" w:rsidR="00FF3B66" w:rsidRPr="00FF3B66" w:rsidRDefault="00BB01FD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1.000.000,00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061D" w14:textId="77777777" w:rsidR="00FF3B66" w:rsidRPr="00FF3B66" w:rsidRDefault="00BB01FD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500.000,00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63F9" w14:textId="77777777" w:rsidR="00FF3B66" w:rsidRPr="00FF3B66" w:rsidRDefault="00FF3B66" w:rsidP="00BB01FD">
            <w:pPr>
              <w:spacing w:line="288" w:lineRule="auto"/>
              <w:jc w:val="center"/>
              <w:rPr>
                <w:rFonts w:ascii="Tahoma" w:hAnsi="Tahoma" w:cs="Tahoma"/>
                <w:szCs w:val="22"/>
              </w:rPr>
            </w:pPr>
            <w:r w:rsidRPr="00FF3B66">
              <w:rPr>
                <w:rFonts w:ascii="Tahoma" w:hAnsi="Tahoma" w:cs="Tahoma"/>
                <w:szCs w:val="22"/>
              </w:rPr>
              <w:t>8%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0E58" w14:textId="77777777" w:rsidR="00FF3B66" w:rsidRPr="00FF3B66" w:rsidRDefault="00BB01FD" w:rsidP="001B5443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40.000,00</w:t>
            </w:r>
          </w:p>
        </w:tc>
      </w:tr>
      <w:tr w:rsidR="00BB01FD" w:rsidRPr="00FF3B66" w14:paraId="6A7BC070" w14:textId="77777777" w:rsidTr="00B11ABD">
        <w:trPr>
          <w:trHeight w:val="3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2736" w14:textId="77777777" w:rsidR="00BB01FD" w:rsidRPr="00FF3B66" w:rsidRDefault="00BB01FD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1.000.000,01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FEC9" w14:textId="77777777" w:rsidR="00BB01FD" w:rsidRPr="00FF3B66" w:rsidRDefault="00BB01FD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1.921.555,26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964" w14:textId="77777777" w:rsidR="00BB01FD" w:rsidRPr="00FF3B66" w:rsidRDefault="00BB01FD" w:rsidP="00BB01FD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921.555,26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847F" w14:textId="77777777" w:rsidR="00BB01FD" w:rsidRPr="00FF3B66" w:rsidRDefault="00BB01FD" w:rsidP="00BB01FD">
            <w:pPr>
              <w:spacing w:line="288" w:lineRule="auto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7%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EDCF" w14:textId="77777777" w:rsidR="00BB01FD" w:rsidRPr="00FF3B66" w:rsidRDefault="00BB01FD" w:rsidP="001B5443">
            <w:pPr>
              <w:spacing w:line="288" w:lineRule="auto"/>
              <w:jc w:val="righ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64.508,</w:t>
            </w:r>
            <w:r w:rsidR="001B5443">
              <w:rPr>
                <w:rFonts w:ascii="Tahoma" w:hAnsi="Tahoma" w:cs="Tahoma"/>
                <w:szCs w:val="22"/>
              </w:rPr>
              <w:t>86</w:t>
            </w:r>
          </w:p>
        </w:tc>
      </w:tr>
      <w:tr w:rsidR="00FF3B66" w:rsidRPr="00FF3B66" w14:paraId="44AE01AF" w14:textId="77777777" w:rsidTr="00B11ABD">
        <w:trPr>
          <w:trHeight w:val="45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928944" w14:textId="77777777" w:rsidR="00FF3B66" w:rsidRPr="00FF3B66" w:rsidRDefault="00FF3B66" w:rsidP="00FF3B66">
            <w:pPr>
              <w:spacing w:line="288" w:lineRule="auto"/>
              <w:jc w:val="both"/>
              <w:rPr>
                <w:rFonts w:ascii="Tahoma" w:hAnsi="Tahoma" w:cs="Tahoma"/>
                <w:b/>
                <w:szCs w:val="22"/>
              </w:rPr>
            </w:pPr>
            <w:r w:rsidRPr="00FF3B66">
              <w:rPr>
                <w:rFonts w:ascii="Tahoma" w:hAnsi="Tahoma" w:cs="Tahoma"/>
                <w:b/>
                <w:szCs w:val="22"/>
              </w:rPr>
              <w:t>Sveukupno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A8C3DB" w14:textId="77777777" w:rsidR="00FF3B66" w:rsidRPr="00FF3B66" w:rsidRDefault="00BB01FD" w:rsidP="00BB01FD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Cs w:val="22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Cs w:val="22"/>
              </w:rPr>
              <w:t>1.921.555,26</w:t>
            </w:r>
            <w:r>
              <w:rPr>
                <w:rFonts w:ascii="Tahoma" w:hAnsi="Tahoma" w:cs="Tahoma"/>
                <w:b/>
                <w:bCs/>
                <w:szCs w:val="22"/>
              </w:rPr>
              <w:fldChar w:fldCharType="end"/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6E6D58" w14:textId="77777777" w:rsidR="00FF3B66" w:rsidRPr="00FF3B66" w:rsidRDefault="00FF3B66" w:rsidP="00FF3B66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659912" w14:textId="77777777" w:rsidR="00FF3B66" w:rsidRPr="00FF3B66" w:rsidRDefault="001B5443" w:rsidP="001B5443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Cs w:val="22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Cs w:val="22"/>
              </w:rPr>
              <w:t>164.508,86</w:t>
            </w:r>
            <w:r>
              <w:rPr>
                <w:rFonts w:ascii="Tahoma" w:hAnsi="Tahoma" w:cs="Tahoma"/>
                <w:b/>
                <w:bCs/>
                <w:szCs w:val="22"/>
              </w:rPr>
              <w:fldChar w:fldCharType="end"/>
            </w:r>
          </w:p>
        </w:tc>
      </w:tr>
      <w:tr w:rsidR="001B5443" w:rsidRPr="00FF3B66" w14:paraId="03098A63" w14:textId="77777777" w:rsidTr="00B11ABD">
        <w:trPr>
          <w:trHeight w:val="45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836E9D" w14:textId="77777777" w:rsidR="001B5443" w:rsidRPr="00FF3B66" w:rsidRDefault="001B5443" w:rsidP="00FF3B66">
            <w:pPr>
              <w:spacing w:line="288" w:lineRule="auto"/>
              <w:jc w:val="both"/>
              <w:rPr>
                <w:rFonts w:ascii="Tahoma" w:hAnsi="Tahoma" w:cs="Tahoma"/>
                <w:b/>
                <w:szCs w:val="22"/>
              </w:rPr>
            </w:pPr>
            <w:r>
              <w:rPr>
                <w:rFonts w:ascii="Tahoma" w:hAnsi="Tahoma" w:cs="Tahoma"/>
                <w:b/>
                <w:szCs w:val="22"/>
              </w:rPr>
              <w:t xml:space="preserve">Doprinos za </w:t>
            </w:r>
            <w:proofErr w:type="spellStart"/>
            <w:r>
              <w:rPr>
                <w:rFonts w:ascii="Tahoma" w:hAnsi="Tahoma" w:cs="Tahoma"/>
                <w:b/>
                <w:szCs w:val="22"/>
              </w:rPr>
              <w:t>Zdro</w:t>
            </w:r>
            <w:proofErr w:type="spellEnd"/>
            <w:r>
              <w:rPr>
                <w:rFonts w:ascii="Tahoma" w:hAnsi="Tahoma" w:cs="Tahoma"/>
                <w:b/>
                <w:szCs w:val="22"/>
              </w:rPr>
              <w:t xml:space="preserve"> 7,5 %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376748" w14:textId="77777777" w:rsidR="001B5443" w:rsidRDefault="001B5443" w:rsidP="00BB01FD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8224B9" w14:textId="77777777" w:rsidR="001B5443" w:rsidRPr="00FF3B66" w:rsidRDefault="001B5443" w:rsidP="00FF3B66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C7B8CE" w14:textId="77777777" w:rsidR="001B5443" w:rsidRDefault="001B5443" w:rsidP="001B5443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12.338,16</w:t>
            </w:r>
          </w:p>
        </w:tc>
      </w:tr>
      <w:tr w:rsidR="001B5443" w:rsidRPr="00FF3B66" w14:paraId="72F1D953" w14:textId="77777777" w:rsidTr="00B11ABD">
        <w:trPr>
          <w:trHeight w:val="45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0E9963" w14:textId="77777777" w:rsidR="001B5443" w:rsidRPr="00FF3B66" w:rsidRDefault="001B5443" w:rsidP="00FF3B66">
            <w:pPr>
              <w:spacing w:line="288" w:lineRule="auto"/>
              <w:jc w:val="both"/>
              <w:rPr>
                <w:rFonts w:ascii="Tahoma" w:hAnsi="Tahoma" w:cs="Tahoma"/>
                <w:b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1F1EE4" w14:textId="77777777" w:rsidR="001B5443" w:rsidRDefault="001B5443" w:rsidP="00BB01FD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F0FCF4" w14:textId="77777777" w:rsidR="001B5443" w:rsidRPr="00FF3B66" w:rsidRDefault="001B5443" w:rsidP="00FF3B66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24D44F" w14:textId="77777777" w:rsidR="001B5443" w:rsidRDefault="001B5443" w:rsidP="001B5443">
            <w:pPr>
              <w:spacing w:line="288" w:lineRule="auto"/>
              <w:jc w:val="right"/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176.847,02</w:t>
            </w:r>
          </w:p>
        </w:tc>
      </w:tr>
    </w:tbl>
    <w:p w14:paraId="432B4475" w14:textId="77777777" w:rsidR="00FF3B66" w:rsidRDefault="00FF3B66" w:rsidP="00FF3B66">
      <w:pPr>
        <w:spacing w:line="288" w:lineRule="auto"/>
        <w:jc w:val="both"/>
        <w:rPr>
          <w:rFonts w:ascii="Tahoma" w:hAnsi="Tahoma" w:cs="Tahoma"/>
          <w:b/>
          <w:bCs/>
          <w:szCs w:val="22"/>
        </w:rPr>
      </w:pPr>
    </w:p>
    <w:p w14:paraId="6DEE075B" w14:textId="77777777" w:rsidR="001B5443" w:rsidRDefault="001B5443" w:rsidP="001B5443">
      <w:pPr>
        <w:widowControl w:val="0"/>
        <w:suppressAutoHyphens/>
        <w:autoSpaceDN w:val="0"/>
        <w:spacing w:line="288" w:lineRule="auto"/>
        <w:jc w:val="both"/>
        <w:rPr>
          <w:rFonts w:ascii="Tahoma" w:hAnsi="Tahoma" w:cs="Tahoma"/>
          <w:szCs w:val="22"/>
          <w:lang w:eastAsia="en-US"/>
        </w:rPr>
      </w:pPr>
      <w:r w:rsidRPr="001B5443">
        <w:rPr>
          <w:rFonts w:ascii="Tahoma" w:hAnsi="Tahoma" w:cs="Tahoma"/>
          <w:szCs w:val="22"/>
          <w:lang w:eastAsia="en-US"/>
        </w:rPr>
        <w:t xml:space="preserve">Sukladno raznim ostvarenim osnovama unovčenja stečajne mase za nagradu u iznosu od </w:t>
      </w:r>
      <w:r w:rsidRPr="008C73F8">
        <w:rPr>
          <w:rFonts w:ascii="Tahoma" w:hAnsi="Tahoma" w:cs="Tahoma"/>
          <w:b/>
          <w:szCs w:val="22"/>
          <w:lang w:eastAsia="en-US"/>
        </w:rPr>
        <w:t xml:space="preserve">176.847,02 </w:t>
      </w:r>
      <w:r w:rsidRPr="001B5443">
        <w:rPr>
          <w:rFonts w:ascii="Tahoma" w:hAnsi="Tahoma" w:cs="Tahoma"/>
          <w:b/>
          <w:szCs w:val="22"/>
          <w:lang w:eastAsia="en-US"/>
        </w:rPr>
        <w:t>kn</w:t>
      </w:r>
      <w:r w:rsidRPr="001B5443">
        <w:rPr>
          <w:rFonts w:ascii="Tahoma" w:hAnsi="Tahoma" w:cs="Tahoma"/>
          <w:szCs w:val="22"/>
          <w:lang w:eastAsia="en-US"/>
        </w:rPr>
        <w:t xml:space="preserve"> i postotku unovčenja utvrđeno je slijedeće:</w:t>
      </w:r>
    </w:p>
    <w:p w14:paraId="5F9D1981" w14:textId="77777777" w:rsidR="001B5443" w:rsidRPr="001B5443" w:rsidRDefault="001B5443" w:rsidP="001B5443">
      <w:pPr>
        <w:widowControl w:val="0"/>
        <w:suppressAutoHyphens/>
        <w:autoSpaceDN w:val="0"/>
        <w:spacing w:line="288" w:lineRule="auto"/>
        <w:jc w:val="both"/>
        <w:rPr>
          <w:rFonts w:ascii="Tahoma" w:hAnsi="Tahoma" w:cs="Tahoma"/>
          <w:szCs w:val="22"/>
          <w:lang w:eastAsia="en-US"/>
        </w:rPr>
      </w:pPr>
    </w:p>
    <w:p w14:paraId="28E855FD" w14:textId="77777777" w:rsidR="001B5443" w:rsidRPr="001B5443" w:rsidRDefault="001B5443" w:rsidP="001B5443">
      <w:pPr>
        <w:numPr>
          <w:ilvl w:val="0"/>
          <w:numId w:val="12"/>
        </w:numPr>
        <w:spacing w:line="288" w:lineRule="auto"/>
        <w:jc w:val="both"/>
        <w:rPr>
          <w:rFonts w:ascii="Tahoma" w:hAnsi="Tahoma" w:cs="Tahoma"/>
          <w:szCs w:val="22"/>
        </w:rPr>
      </w:pPr>
      <w:r w:rsidRPr="001B5443">
        <w:rPr>
          <w:rFonts w:ascii="Tahoma" w:hAnsi="Tahoma" w:cs="Tahoma"/>
          <w:szCs w:val="22"/>
        </w:rPr>
        <w:t xml:space="preserve">u odnosu na unovčenje </w:t>
      </w:r>
      <w:r w:rsidR="008C73F8">
        <w:rPr>
          <w:rFonts w:ascii="Tahoma" w:hAnsi="Tahoma" w:cs="Tahoma"/>
          <w:szCs w:val="22"/>
        </w:rPr>
        <w:t>pokretnina</w:t>
      </w:r>
      <w:r w:rsidRPr="001B5443">
        <w:rPr>
          <w:rFonts w:ascii="Tahoma" w:hAnsi="Tahoma" w:cs="Tahoma"/>
          <w:szCs w:val="22"/>
        </w:rPr>
        <w:t xml:space="preserve"> u iznosu od </w:t>
      </w:r>
      <w:r w:rsidR="008C73F8">
        <w:rPr>
          <w:rFonts w:ascii="Tahoma" w:hAnsi="Tahoma" w:cs="Tahoma"/>
          <w:szCs w:val="22"/>
        </w:rPr>
        <w:t>282.429,76</w:t>
      </w:r>
      <w:r w:rsidRPr="001B5443">
        <w:rPr>
          <w:rFonts w:ascii="Tahoma" w:hAnsi="Tahoma" w:cs="Tahoma"/>
          <w:szCs w:val="22"/>
        </w:rPr>
        <w:t xml:space="preserve"> kn (</w:t>
      </w:r>
      <w:r w:rsidR="008C73F8">
        <w:rPr>
          <w:rFonts w:ascii="Tahoma" w:hAnsi="Tahoma" w:cs="Tahoma"/>
          <w:szCs w:val="22"/>
        </w:rPr>
        <w:t>14,69</w:t>
      </w:r>
      <w:r w:rsidRPr="001B5443">
        <w:rPr>
          <w:rFonts w:ascii="Tahoma" w:hAnsi="Tahoma" w:cs="Tahoma"/>
          <w:szCs w:val="22"/>
        </w:rPr>
        <w:t xml:space="preserve"> % od ukupnog unovčenja), razmjerna nagrada iznosi </w:t>
      </w:r>
      <w:r w:rsidR="008C73F8">
        <w:rPr>
          <w:rFonts w:ascii="Tahoma" w:hAnsi="Tahoma" w:cs="Tahoma"/>
          <w:szCs w:val="22"/>
          <w:u w:val="single"/>
        </w:rPr>
        <w:t>25.978,82</w:t>
      </w:r>
      <w:r w:rsidRPr="001B5443">
        <w:rPr>
          <w:rFonts w:ascii="Tahoma" w:hAnsi="Tahoma" w:cs="Tahoma"/>
          <w:szCs w:val="22"/>
          <w:u w:val="single"/>
        </w:rPr>
        <w:t xml:space="preserve"> kn</w:t>
      </w:r>
      <w:r w:rsidRPr="001B5443">
        <w:rPr>
          <w:rFonts w:ascii="Tahoma" w:hAnsi="Tahoma" w:cs="Tahoma"/>
          <w:szCs w:val="22"/>
        </w:rPr>
        <w:t xml:space="preserve"> (</w:t>
      </w:r>
      <w:r w:rsidR="008C73F8">
        <w:rPr>
          <w:rFonts w:ascii="Tahoma" w:hAnsi="Tahoma" w:cs="Tahoma"/>
          <w:szCs w:val="22"/>
        </w:rPr>
        <w:t>282.429,76</w:t>
      </w:r>
      <w:r w:rsidRPr="001B5443">
        <w:rPr>
          <w:rFonts w:ascii="Tahoma" w:hAnsi="Tahoma" w:cs="Tahoma"/>
          <w:szCs w:val="22"/>
        </w:rPr>
        <w:t>x</w:t>
      </w:r>
      <w:r w:rsidR="008C73F8">
        <w:rPr>
          <w:rFonts w:ascii="Tahoma" w:hAnsi="Tahoma" w:cs="Tahoma"/>
          <w:szCs w:val="22"/>
        </w:rPr>
        <w:t>14,69</w:t>
      </w:r>
      <w:r w:rsidRPr="001B5443">
        <w:rPr>
          <w:rFonts w:ascii="Tahoma" w:hAnsi="Tahoma" w:cs="Tahoma"/>
          <w:szCs w:val="22"/>
        </w:rPr>
        <w:t>%),</w:t>
      </w:r>
    </w:p>
    <w:p w14:paraId="74378281" w14:textId="77777777" w:rsidR="001B5443" w:rsidRPr="008C73F8" w:rsidRDefault="001B5443" w:rsidP="008C73F8">
      <w:pPr>
        <w:pStyle w:val="Odlomakpopisa"/>
        <w:numPr>
          <w:ilvl w:val="0"/>
          <w:numId w:val="12"/>
        </w:numPr>
        <w:spacing w:line="288" w:lineRule="auto"/>
        <w:jc w:val="both"/>
        <w:rPr>
          <w:rFonts w:ascii="Tahoma" w:hAnsi="Tahoma" w:cs="Tahoma"/>
          <w:szCs w:val="22"/>
        </w:rPr>
      </w:pPr>
      <w:r w:rsidRPr="008C73F8">
        <w:rPr>
          <w:rFonts w:ascii="Tahoma" w:hAnsi="Tahoma" w:cs="Tahoma"/>
          <w:szCs w:val="22"/>
        </w:rPr>
        <w:t xml:space="preserve">u odnosu na </w:t>
      </w:r>
      <w:r w:rsidR="008C73F8" w:rsidRPr="008C73F8">
        <w:rPr>
          <w:rFonts w:ascii="Tahoma" w:hAnsi="Tahoma" w:cs="Tahoma"/>
          <w:szCs w:val="22"/>
        </w:rPr>
        <w:t xml:space="preserve">ostvarene prihode od najma </w:t>
      </w:r>
      <w:r w:rsidRPr="008C73F8">
        <w:rPr>
          <w:rFonts w:ascii="Tahoma" w:hAnsi="Tahoma" w:cs="Tahoma"/>
          <w:szCs w:val="22"/>
        </w:rPr>
        <w:t xml:space="preserve">u iznosu od </w:t>
      </w:r>
      <w:r w:rsidR="008C73F8" w:rsidRPr="008C73F8">
        <w:rPr>
          <w:rFonts w:ascii="Tahoma" w:hAnsi="Tahoma" w:cs="Tahoma"/>
          <w:szCs w:val="22"/>
        </w:rPr>
        <w:t>145.000,00</w:t>
      </w:r>
      <w:r w:rsidRPr="008C73F8">
        <w:rPr>
          <w:rFonts w:ascii="Tahoma" w:hAnsi="Tahoma" w:cs="Tahoma"/>
          <w:szCs w:val="22"/>
        </w:rPr>
        <w:t xml:space="preserve"> kn (</w:t>
      </w:r>
      <w:r w:rsidR="008C73F8" w:rsidRPr="008C73F8">
        <w:rPr>
          <w:rFonts w:ascii="Tahoma" w:hAnsi="Tahoma" w:cs="Tahoma"/>
          <w:szCs w:val="22"/>
        </w:rPr>
        <w:t>7,54</w:t>
      </w:r>
      <w:r w:rsidRPr="008C73F8">
        <w:rPr>
          <w:rFonts w:ascii="Tahoma" w:hAnsi="Tahoma" w:cs="Tahoma"/>
          <w:szCs w:val="22"/>
        </w:rPr>
        <w:t xml:space="preserve"> % od ukupnog unovčenja), razmjerna nagrada iznosi </w:t>
      </w:r>
      <w:r w:rsidR="008C73F8" w:rsidRPr="008C73F8">
        <w:rPr>
          <w:rFonts w:ascii="Tahoma" w:hAnsi="Tahoma" w:cs="Tahoma"/>
          <w:szCs w:val="22"/>
          <w:u w:val="single"/>
        </w:rPr>
        <w:t>13.334,26</w:t>
      </w:r>
      <w:r w:rsidRPr="008C73F8">
        <w:rPr>
          <w:rFonts w:ascii="Tahoma" w:hAnsi="Tahoma" w:cs="Tahoma"/>
          <w:szCs w:val="22"/>
          <w:u w:val="single"/>
        </w:rPr>
        <w:t xml:space="preserve"> kn</w:t>
      </w:r>
      <w:r w:rsidRPr="008C73F8">
        <w:rPr>
          <w:rFonts w:ascii="Tahoma" w:hAnsi="Tahoma" w:cs="Tahoma"/>
          <w:szCs w:val="22"/>
        </w:rPr>
        <w:t xml:space="preserve"> (</w:t>
      </w:r>
      <w:r w:rsidR="008C73F8" w:rsidRPr="008C73F8">
        <w:rPr>
          <w:rFonts w:ascii="Tahoma" w:hAnsi="Tahoma" w:cs="Tahoma"/>
          <w:szCs w:val="22"/>
        </w:rPr>
        <w:t>176.847,02</w:t>
      </w:r>
      <w:r w:rsidRPr="008C73F8">
        <w:rPr>
          <w:rFonts w:ascii="Tahoma" w:hAnsi="Tahoma" w:cs="Tahoma"/>
          <w:szCs w:val="22"/>
        </w:rPr>
        <w:t>x</w:t>
      </w:r>
      <w:r w:rsidR="008C73F8" w:rsidRPr="008C73F8">
        <w:rPr>
          <w:rFonts w:ascii="Tahoma" w:hAnsi="Tahoma" w:cs="Tahoma"/>
          <w:szCs w:val="22"/>
        </w:rPr>
        <w:t>7,54</w:t>
      </w:r>
      <w:r w:rsidRPr="008C73F8">
        <w:rPr>
          <w:rFonts w:ascii="Tahoma" w:hAnsi="Tahoma" w:cs="Tahoma"/>
          <w:szCs w:val="22"/>
        </w:rPr>
        <w:t>%),</w:t>
      </w:r>
    </w:p>
    <w:p w14:paraId="10968687" w14:textId="77777777" w:rsidR="001B5443" w:rsidRPr="001B5443" w:rsidRDefault="001B5443" w:rsidP="001B5443">
      <w:pPr>
        <w:numPr>
          <w:ilvl w:val="0"/>
          <w:numId w:val="12"/>
        </w:numPr>
        <w:spacing w:line="288" w:lineRule="auto"/>
        <w:jc w:val="both"/>
        <w:rPr>
          <w:rFonts w:ascii="Tahoma" w:hAnsi="Tahoma" w:cs="Tahoma"/>
          <w:szCs w:val="22"/>
        </w:rPr>
      </w:pPr>
      <w:r w:rsidRPr="001B5443">
        <w:rPr>
          <w:rFonts w:ascii="Tahoma" w:hAnsi="Tahoma" w:cs="Tahoma"/>
          <w:szCs w:val="22"/>
        </w:rPr>
        <w:t xml:space="preserve">u odnosu na </w:t>
      </w:r>
      <w:r w:rsidR="008C73F8">
        <w:rPr>
          <w:rFonts w:ascii="Tahoma" w:hAnsi="Tahoma" w:cs="Tahoma"/>
          <w:szCs w:val="22"/>
        </w:rPr>
        <w:t xml:space="preserve">unovčenje potraživanja </w:t>
      </w:r>
      <w:r w:rsidRPr="001B5443">
        <w:rPr>
          <w:rFonts w:ascii="Tahoma" w:hAnsi="Tahoma" w:cs="Tahoma"/>
          <w:szCs w:val="22"/>
        </w:rPr>
        <w:t xml:space="preserve">u iznosu od </w:t>
      </w:r>
      <w:r w:rsidR="008C73F8">
        <w:rPr>
          <w:rFonts w:ascii="Tahoma" w:hAnsi="Tahoma" w:cs="Tahoma"/>
          <w:szCs w:val="22"/>
        </w:rPr>
        <w:t>36.125,50</w:t>
      </w:r>
      <w:r w:rsidRPr="001B5443">
        <w:rPr>
          <w:rFonts w:ascii="Tahoma" w:hAnsi="Tahoma" w:cs="Tahoma"/>
          <w:szCs w:val="22"/>
        </w:rPr>
        <w:t xml:space="preserve"> kn (</w:t>
      </w:r>
      <w:r w:rsidR="008C73F8">
        <w:rPr>
          <w:rFonts w:ascii="Tahoma" w:hAnsi="Tahoma" w:cs="Tahoma"/>
          <w:szCs w:val="22"/>
        </w:rPr>
        <w:t>1,88</w:t>
      </w:r>
      <w:r w:rsidRPr="001B5443">
        <w:rPr>
          <w:rFonts w:ascii="Tahoma" w:hAnsi="Tahoma" w:cs="Tahoma"/>
          <w:szCs w:val="22"/>
        </w:rPr>
        <w:t xml:space="preserve"> % od ukupnog unovčenja), razmjerna nagrada iznosi </w:t>
      </w:r>
      <w:r w:rsidR="008C73F8">
        <w:rPr>
          <w:rFonts w:ascii="Tahoma" w:hAnsi="Tahoma" w:cs="Tahoma"/>
          <w:szCs w:val="22"/>
          <w:u w:val="single"/>
        </w:rPr>
        <w:t>3.324,72</w:t>
      </w:r>
      <w:r w:rsidRPr="001B5443">
        <w:rPr>
          <w:rFonts w:ascii="Tahoma" w:hAnsi="Tahoma" w:cs="Tahoma"/>
          <w:szCs w:val="22"/>
          <w:u w:val="single"/>
        </w:rPr>
        <w:t xml:space="preserve"> kn</w:t>
      </w:r>
      <w:r w:rsidRPr="001B5443">
        <w:rPr>
          <w:rFonts w:ascii="Tahoma" w:hAnsi="Tahoma" w:cs="Tahoma"/>
          <w:szCs w:val="22"/>
        </w:rPr>
        <w:t xml:space="preserve"> (</w:t>
      </w:r>
      <w:r w:rsidR="008C73F8">
        <w:rPr>
          <w:rFonts w:ascii="Tahoma" w:hAnsi="Tahoma" w:cs="Tahoma"/>
          <w:szCs w:val="22"/>
        </w:rPr>
        <w:t>176.847,02</w:t>
      </w:r>
      <w:r w:rsidRPr="001B5443">
        <w:rPr>
          <w:rFonts w:ascii="Tahoma" w:hAnsi="Tahoma" w:cs="Tahoma"/>
          <w:szCs w:val="22"/>
        </w:rPr>
        <w:t>x</w:t>
      </w:r>
      <w:r w:rsidR="008C73F8">
        <w:rPr>
          <w:rFonts w:ascii="Tahoma" w:hAnsi="Tahoma" w:cs="Tahoma"/>
          <w:szCs w:val="22"/>
        </w:rPr>
        <w:t>1,88</w:t>
      </w:r>
      <w:r w:rsidRPr="001B5443">
        <w:rPr>
          <w:rFonts w:ascii="Tahoma" w:hAnsi="Tahoma" w:cs="Tahoma"/>
          <w:szCs w:val="22"/>
        </w:rPr>
        <w:t>%),</w:t>
      </w:r>
    </w:p>
    <w:p w14:paraId="79B39FAA" w14:textId="77777777" w:rsidR="001B5443" w:rsidRPr="001B5443" w:rsidRDefault="008C73F8" w:rsidP="001B5443">
      <w:pPr>
        <w:numPr>
          <w:ilvl w:val="0"/>
          <w:numId w:val="12"/>
        </w:num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u odnosu na unovčenje nekretnine </w:t>
      </w:r>
      <w:r w:rsidR="001B5443" w:rsidRPr="001B5443">
        <w:rPr>
          <w:rFonts w:ascii="Tahoma" w:hAnsi="Tahoma" w:cs="Tahoma"/>
          <w:szCs w:val="22"/>
        </w:rPr>
        <w:t xml:space="preserve">u iznosu od </w:t>
      </w:r>
      <w:r>
        <w:rPr>
          <w:rFonts w:ascii="Tahoma" w:hAnsi="Tahoma" w:cs="Tahoma"/>
          <w:szCs w:val="22"/>
        </w:rPr>
        <w:t>1.458.000,00</w:t>
      </w:r>
      <w:r w:rsidR="001B5443" w:rsidRPr="001B5443">
        <w:rPr>
          <w:rFonts w:ascii="Tahoma" w:hAnsi="Tahoma" w:cs="Tahoma"/>
          <w:szCs w:val="22"/>
        </w:rPr>
        <w:t xml:space="preserve"> kn (</w:t>
      </w:r>
      <w:r>
        <w:rPr>
          <w:rFonts w:ascii="Tahoma" w:hAnsi="Tahoma" w:cs="Tahoma"/>
          <w:szCs w:val="22"/>
        </w:rPr>
        <w:t xml:space="preserve">75,89 </w:t>
      </w:r>
      <w:r w:rsidR="001B5443" w:rsidRPr="001B5443">
        <w:rPr>
          <w:rFonts w:ascii="Tahoma" w:hAnsi="Tahoma" w:cs="Tahoma"/>
          <w:szCs w:val="22"/>
        </w:rPr>
        <w:t xml:space="preserve">% od ukupnog unovčenja), razmjerna nagrada iznosi </w:t>
      </w:r>
      <w:r>
        <w:rPr>
          <w:rFonts w:ascii="Tahoma" w:hAnsi="Tahoma" w:cs="Tahoma"/>
          <w:szCs w:val="22"/>
          <w:u w:val="single"/>
        </w:rPr>
        <w:t>134.209,22</w:t>
      </w:r>
      <w:r w:rsidR="001B5443" w:rsidRPr="001B5443">
        <w:rPr>
          <w:rFonts w:ascii="Tahoma" w:hAnsi="Tahoma" w:cs="Tahoma"/>
          <w:szCs w:val="22"/>
          <w:u w:val="single"/>
        </w:rPr>
        <w:t xml:space="preserve"> kn</w:t>
      </w:r>
      <w:r w:rsidR="001B5443" w:rsidRPr="001B5443">
        <w:rPr>
          <w:rFonts w:ascii="Tahoma" w:hAnsi="Tahoma" w:cs="Tahoma"/>
          <w:szCs w:val="22"/>
        </w:rPr>
        <w:t xml:space="preserve"> (</w:t>
      </w:r>
      <w:r>
        <w:rPr>
          <w:rFonts w:ascii="Tahoma" w:hAnsi="Tahoma" w:cs="Tahoma"/>
          <w:szCs w:val="22"/>
        </w:rPr>
        <w:t>176.847,02x75,89%</w:t>
      </w:r>
      <w:r w:rsidR="001B5443" w:rsidRPr="001B5443">
        <w:rPr>
          <w:rFonts w:ascii="Tahoma" w:hAnsi="Tahoma" w:cs="Tahoma"/>
          <w:szCs w:val="22"/>
        </w:rPr>
        <w:t>).</w:t>
      </w:r>
    </w:p>
    <w:p w14:paraId="7B01268E" w14:textId="77777777" w:rsidR="001B5443" w:rsidRPr="00FF3B66" w:rsidRDefault="001B5443" w:rsidP="00FF3B66">
      <w:pPr>
        <w:spacing w:line="288" w:lineRule="auto"/>
        <w:jc w:val="both"/>
        <w:rPr>
          <w:rFonts w:ascii="Tahoma" w:hAnsi="Tahoma" w:cs="Tahoma"/>
          <w:b/>
          <w:bCs/>
          <w:szCs w:val="22"/>
        </w:rPr>
      </w:pPr>
    </w:p>
    <w:p w14:paraId="763101B4" w14:textId="77777777" w:rsidR="000B3228" w:rsidRDefault="000B3228" w:rsidP="007004D7">
      <w:pPr>
        <w:autoSpaceDE w:val="0"/>
        <w:autoSpaceDN w:val="0"/>
        <w:adjustRightInd w:val="0"/>
        <w:spacing w:line="288" w:lineRule="auto"/>
        <w:ind w:left="4320" w:firstLine="720"/>
        <w:jc w:val="both"/>
        <w:rPr>
          <w:rFonts w:ascii="Tahoma" w:hAnsi="Tahoma" w:cs="Tahoma"/>
        </w:rPr>
      </w:pPr>
    </w:p>
    <w:p w14:paraId="511B5ACA" w14:textId="77777777" w:rsidR="00A021D1" w:rsidRDefault="007B64CA" w:rsidP="007004D7">
      <w:pPr>
        <w:autoSpaceDE w:val="0"/>
        <w:autoSpaceDN w:val="0"/>
        <w:adjustRightInd w:val="0"/>
        <w:spacing w:line="288" w:lineRule="auto"/>
        <w:ind w:left="4320" w:firstLine="720"/>
        <w:jc w:val="both"/>
        <w:rPr>
          <w:rFonts w:ascii="Tahoma" w:hAnsi="Tahoma" w:cs="Tahoma"/>
          <w:sz w:val="20"/>
          <w:u w:val="single"/>
        </w:rPr>
      </w:pPr>
      <w:r>
        <w:rPr>
          <w:rFonts w:ascii="Tahoma" w:hAnsi="Tahoma" w:cs="Tahoma"/>
        </w:rPr>
        <w:tab/>
      </w:r>
      <w:r w:rsidR="00A021D1">
        <w:rPr>
          <w:rFonts w:ascii="Tahoma" w:hAnsi="Tahoma" w:cs="Tahoma"/>
        </w:rPr>
        <w:t>Stečajni upravitelj Stanko Makar</w:t>
      </w:r>
    </w:p>
    <w:sectPr w:rsidR="00A021D1" w:rsidSect="00226D2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43" w:right="1440" w:bottom="426" w:left="1440" w:header="720" w:footer="72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EFF52" w14:textId="77777777" w:rsidR="009F6E89" w:rsidRDefault="009F6E89">
      <w:r>
        <w:separator/>
      </w:r>
    </w:p>
  </w:endnote>
  <w:endnote w:type="continuationSeparator" w:id="0">
    <w:p w14:paraId="78F51539" w14:textId="77777777" w:rsidR="009F6E89" w:rsidRDefault="009F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82D5" w14:textId="77777777" w:rsidR="00A021D1" w:rsidRPr="000E2E7F" w:rsidRDefault="00A34220" w:rsidP="000E2E7F">
    <w:pPr>
      <w:widowControl w:val="0"/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Tahoma" w:eastAsia="SimSun" w:hAnsi="Tahoma" w:cs="Tahoma"/>
        <w:b/>
        <w:kern w:val="3"/>
        <w:sz w:val="20"/>
        <w:lang w:eastAsia="zh-CN" w:bidi="hi-IN"/>
      </w:rPr>
    </w:pPr>
    <w:r>
      <w:rPr>
        <w:noProof/>
      </w:rPr>
      <mc:AlternateContent>
        <mc:Choice Requires="wps">
          <w:drawing>
            <wp:inline distT="0" distB="0" distL="0" distR="0" wp14:anchorId="627BF722" wp14:editId="48C4B8A8">
              <wp:extent cx="5467350" cy="45085"/>
              <wp:effectExtent l="0" t="0" r="0" b="0"/>
              <wp:docPr id="1" name="Samooblik 1" descr="Svijetlo vodoravn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476A082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amooblik 1" o:spid="_x0000_s1026" type="#_x0000_t110" alt="Svijetlo vodoravno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" fillcolor="black" stroked="f">
              <v:fill r:id="rId1" o:title="" type="pattern"/>
              <w10:anchorlock/>
            </v:shape>
          </w:pict>
        </mc:Fallback>
      </mc:AlternateContent>
    </w:r>
  </w:p>
  <w:p w14:paraId="5DE3D4BB" w14:textId="77777777" w:rsidR="00A021D1" w:rsidRPr="000E2E7F" w:rsidRDefault="00A021D1" w:rsidP="000E2E7F">
    <w:pPr>
      <w:widowControl w:val="0"/>
      <w:pBdr>
        <w:top w:val="single" w:sz="4" w:space="1" w:color="auto"/>
      </w:pBdr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Tahoma" w:eastAsia="SimSun" w:hAnsi="Tahoma" w:cs="Tahoma"/>
        <w:b/>
        <w:kern w:val="3"/>
        <w:sz w:val="20"/>
        <w:lang w:eastAsia="zh-CN" w:bidi="hi-IN"/>
      </w:rPr>
    </w:pP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begin"/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instrText>PAGE    \* MERGEFORMAT</w:instrText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separate"/>
    </w:r>
    <w:r w:rsidR="00DF26AE">
      <w:rPr>
        <w:rFonts w:ascii="Tahoma" w:eastAsia="SimSun" w:hAnsi="Tahoma" w:cs="Tahoma"/>
        <w:b/>
        <w:noProof/>
        <w:kern w:val="3"/>
        <w:sz w:val="20"/>
        <w:lang w:eastAsia="zh-CN" w:bidi="hi-IN"/>
      </w:rPr>
      <w:t xml:space="preserve">- 2 </w:t>
    </w:r>
    <w:r w:rsidR="00DF26AE">
      <w:rPr>
        <w:rFonts w:ascii="Tahoma" w:eastAsia="SimSun" w:hAnsi="Tahoma" w:cs="Tahoma"/>
        <w:b/>
        <w:noProof/>
        <w:kern w:val="3"/>
        <w:sz w:val="20"/>
        <w:lang w:eastAsia="zh-CN" w:bidi="hi-IN"/>
      </w:rPr>
      <w:t>-</w:t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end"/>
    </w:r>
  </w:p>
  <w:p w14:paraId="08650259" w14:textId="77777777" w:rsidR="00A021D1" w:rsidRPr="00CE60CD" w:rsidRDefault="00141913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Tahoma" w:eastAsia="SimSun" w:hAnsi="Tahoma" w:cs="Tahoma"/>
        <w:b/>
        <w:kern w:val="3"/>
        <w:sz w:val="18"/>
        <w:szCs w:val="18"/>
        <w:lang w:eastAsia="zh-CN" w:bidi="hi-IN"/>
      </w:rPr>
    </w:pPr>
    <w:r>
      <w:rPr>
        <w:rFonts w:ascii="Tahoma" w:eastAsia="SimSun" w:hAnsi="Tahoma" w:cs="Tahoma"/>
        <w:b/>
        <w:kern w:val="3"/>
        <w:sz w:val="18"/>
        <w:szCs w:val="18"/>
        <w:lang w:eastAsia="zh-CN" w:bidi="hi-IN"/>
      </w:rPr>
      <w:t xml:space="preserve">Križevci, </w:t>
    </w:r>
    <w:r w:rsidR="00876682">
      <w:rPr>
        <w:rFonts w:ascii="Tahoma" w:eastAsia="SimSun" w:hAnsi="Tahoma" w:cs="Tahoma"/>
        <w:b/>
        <w:kern w:val="3"/>
        <w:sz w:val="18"/>
        <w:szCs w:val="18"/>
        <w:lang w:eastAsia="zh-CN" w:bidi="hi-IN"/>
      </w:rPr>
      <w:t>21.9.2022.</w:t>
    </w:r>
  </w:p>
  <w:p w14:paraId="2617CB4D" w14:textId="77777777" w:rsidR="00A021D1" w:rsidRPr="000E2E7F" w:rsidRDefault="00A021D1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Calibri" w:eastAsia="SimSun" w:hAnsi="Calibri" w:cs="Mangal"/>
        <w:kern w:val="3"/>
        <w:sz w:val="20"/>
        <w:lang w:eastAsia="zh-CN" w:bidi="hi-IN"/>
      </w:rPr>
    </w:pPr>
  </w:p>
  <w:p w14:paraId="79DF20EF" w14:textId="77777777" w:rsidR="00A021D1" w:rsidRDefault="00A021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4F89" w14:textId="77777777" w:rsidR="00A021D1" w:rsidRPr="000E2E7F" w:rsidRDefault="00A34220" w:rsidP="000E2E7F">
    <w:pPr>
      <w:widowControl w:val="0"/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Tahoma" w:eastAsia="SimSun" w:hAnsi="Tahoma" w:cs="Tahoma"/>
        <w:b/>
        <w:kern w:val="3"/>
        <w:sz w:val="20"/>
        <w:lang w:eastAsia="zh-CN" w:bidi="hi-IN"/>
      </w:rPr>
    </w:pPr>
    <w:r>
      <w:rPr>
        <w:noProof/>
      </w:rPr>
      <mc:AlternateContent>
        <mc:Choice Requires="wps">
          <w:drawing>
            <wp:inline distT="0" distB="0" distL="0" distR="0" wp14:anchorId="3DECCEB0" wp14:editId="40C1FE9E">
              <wp:extent cx="5467350" cy="45085"/>
              <wp:effectExtent l="0" t="0" r="0" b="0"/>
              <wp:docPr id="648" name="Samooblik 1" descr="Svijetlo vodoravn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578F160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amooblik 1" o:spid="_x0000_s1026" type="#_x0000_t110" alt="Svijetlo vodoravno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" fillcolor="black" stroked="f">
              <v:fill r:id="rId1" o:title="" type="pattern"/>
              <w10:anchorlock/>
            </v:shape>
          </w:pict>
        </mc:Fallback>
      </mc:AlternateContent>
    </w:r>
  </w:p>
  <w:p w14:paraId="73BE253D" w14:textId="77777777" w:rsidR="00A021D1" w:rsidRPr="000E2E7F" w:rsidRDefault="00A021D1" w:rsidP="007B64CA">
    <w:pPr>
      <w:widowControl w:val="0"/>
      <w:pBdr>
        <w:top w:val="single" w:sz="4" w:space="1" w:color="auto"/>
      </w:pBdr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Tahoma" w:eastAsia="SimSun" w:hAnsi="Tahoma" w:cs="Tahoma"/>
        <w:b/>
        <w:kern w:val="3"/>
        <w:sz w:val="20"/>
        <w:lang w:eastAsia="zh-CN" w:bidi="hi-IN"/>
      </w:rPr>
    </w:pP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begin"/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instrText>PAGE    \* MERGEFORMAT</w:instrText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separate"/>
    </w:r>
    <w:r w:rsidR="00206F3F">
      <w:rPr>
        <w:rFonts w:ascii="Tahoma" w:eastAsia="SimSun" w:hAnsi="Tahoma" w:cs="Tahoma"/>
        <w:b/>
        <w:noProof/>
        <w:kern w:val="3"/>
        <w:sz w:val="20"/>
        <w:lang w:eastAsia="zh-CN" w:bidi="hi-IN"/>
      </w:rPr>
      <w:t xml:space="preserve">- 1 </w:t>
    </w:r>
    <w:r w:rsidR="00206F3F">
      <w:rPr>
        <w:rFonts w:ascii="Tahoma" w:eastAsia="SimSun" w:hAnsi="Tahoma" w:cs="Tahoma"/>
        <w:b/>
        <w:noProof/>
        <w:kern w:val="3"/>
        <w:sz w:val="20"/>
        <w:lang w:eastAsia="zh-CN" w:bidi="hi-IN"/>
      </w:rPr>
      <w:t>-</w:t>
    </w:r>
    <w:r w:rsidRPr="000E2E7F">
      <w:rPr>
        <w:rFonts w:ascii="Tahoma" w:eastAsia="SimSun" w:hAnsi="Tahoma" w:cs="Tahoma"/>
        <w:b/>
        <w:kern w:val="3"/>
        <w:sz w:val="20"/>
        <w:lang w:eastAsia="zh-CN" w:bidi="hi-IN"/>
      </w:rPr>
      <w:fldChar w:fldCharType="end"/>
    </w:r>
  </w:p>
  <w:p w14:paraId="60A799A2" w14:textId="77777777" w:rsidR="00A021D1" w:rsidRDefault="00141913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Tahoma" w:eastAsia="SimSun" w:hAnsi="Tahoma" w:cs="Tahoma"/>
        <w:b/>
        <w:kern w:val="3"/>
        <w:sz w:val="18"/>
        <w:szCs w:val="18"/>
        <w:lang w:eastAsia="zh-CN" w:bidi="hi-IN"/>
      </w:rPr>
    </w:pPr>
    <w:r>
      <w:rPr>
        <w:rFonts w:ascii="Tahoma" w:eastAsia="SimSun" w:hAnsi="Tahoma" w:cs="Tahoma"/>
        <w:b/>
        <w:kern w:val="3"/>
        <w:sz w:val="18"/>
        <w:szCs w:val="18"/>
        <w:lang w:eastAsia="zh-CN" w:bidi="hi-IN"/>
      </w:rPr>
      <w:t xml:space="preserve">Križevci, </w:t>
    </w:r>
    <w:r w:rsidR="00876682">
      <w:rPr>
        <w:rFonts w:ascii="Tahoma" w:eastAsia="SimSun" w:hAnsi="Tahoma" w:cs="Tahoma"/>
        <w:b/>
        <w:kern w:val="3"/>
        <w:sz w:val="18"/>
        <w:szCs w:val="18"/>
        <w:lang w:eastAsia="zh-CN" w:bidi="hi-IN"/>
      </w:rPr>
      <w:t>21.9.2022.</w:t>
    </w:r>
  </w:p>
  <w:p w14:paraId="18BDBB17" w14:textId="77777777" w:rsidR="00141913" w:rsidRPr="005A0992" w:rsidRDefault="00141913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Tahoma" w:eastAsia="SimSun" w:hAnsi="Tahoma" w:cs="Tahoma"/>
        <w:b/>
        <w:kern w:val="3"/>
        <w:sz w:val="18"/>
        <w:szCs w:val="18"/>
        <w:lang w:eastAsia="zh-CN" w:bidi="hi-IN"/>
      </w:rPr>
    </w:pPr>
  </w:p>
  <w:p w14:paraId="41BF0FA9" w14:textId="77777777" w:rsidR="00A021D1" w:rsidRPr="000E2E7F" w:rsidRDefault="00A021D1" w:rsidP="000E2E7F">
    <w:pPr>
      <w:widowControl w:val="0"/>
      <w:tabs>
        <w:tab w:val="center" w:pos="4536"/>
        <w:tab w:val="right" w:pos="9072"/>
      </w:tabs>
      <w:suppressAutoHyphens/>
      <w:autoSpaceDN w:val="0"/>
      <w:textAlignment w:val="baseline"/>
      <w:rPr>
        <w:rFonts w:ascii="Calibri" w:eastAsia="SimSun" w:hAnsi="Calibri" w:cs="Mangal"/>
        <w:kern w:val="3"/>
        <w:sz w:val="20"/>
        <w:lang w:eastAsia="zh-CN" w:bidi="hi-IN"/>
      </w:rPr>
    </w:pPr>
  </w:p>
  <w:p w14:paraId="59C8A9F9" w14:textId="77777777" w:rsidR="00A021D1" w:rsidRDefault="00A021D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E923F" w14:textId="77777777" w:rsidR="009F6E89" w:rsidRDefault="009F6E89">
      <w:r>
        <w:separator/>
      </w:r>
    </w:p>
  </w:footnote>
  <w:footnote w:type="continuationSeparator" w:id="0">
    <w:p w14:paraId="5C785659" w14:textId="77777777" w:rsidR="009F6E89" w:rsidRDefault="009F6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B7D50" w14:textId="77777777" w:rsidR="00A021D1" w:rsidRDefault="00A021D1" w:rsidP="00811E5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D635C00" w14:textId="77777777" w:rsidR="00A021D1" w:rsidRDefault="00A021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20FD" w14:textId="77777777" w:rsidR="00141913" w:rsidRPr="000E2E7F" w:rsidRDefault="00141913" w:rsidP="00141913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14:paraId="63C542EE" w14:textId="77777777" w:rsidR="00141913" w:rsidRPr="000E2E7F" w:rsidRDefault="00141913" w:rsidP="00141913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 xml:space="preserve">nad </w:t>
    </w:r>
    <w:r>
      <w:rPr>
        <w:rFonts w:ascii="Tahoma" w:hAnsi="Tahoma" w:cs="Tahoma"/>
        <w:b/>
        <w:szCs w:val="22"/>
      </w:rPr>
      <w:t>društvom TD TRGO-PRIJEVOZ d.o.o. u stečaju</w:t>
    </w:r>
  </w:p>
  <w:p w14:paraId="21A58712" w14:textId="77777777" w:rsidR="00141913" w:rsidRPr="000E2E7F" w:rsidRDefault="00141913" w:rsidP="00141913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szCs w:val="22"/>
      </w:rPr>
    </w:pPr>
    <w:proofErr w:type="spellStart"/>
    <w:r>
      <w:rPr>
        <w:rFonts w:ascii="Tahoma" w:hAnsi="Tahoma" w:cs="Tahoma"/>
        <w:szCs w:val="22"/>
      </w:rPr>
      <w:t>M.Kiepacha</w:t>
    </w:r>
    <w:proofErr w:type="spellEnd"/>
    <w:r>
      <w:rPr>
        <w:rFonts w:ascii="Tahoma" w:hAnsi="Tahoma" w:cs="Tahoma"/>
        <w:szCs w:val="22"/>
      </w:rPr>
      <w:t xml:space="preserve"> 37, 48260 Križevci, OIB: 41962278830, St-1120/16</w:t>
    </w:r>
  </w:p>
  <w:p w14:paraId="663B7283" w14:textId="77777777" w:rsidR="00A021D1" w:rsidRPr="001636EA" w:rsidRDefault="00A021D1" w:rsidP="001636E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A1B00" w14:textId="77777777" w:rsidR="00A021D1" w:rsidRPr="000E2E7F" w:rsidRDefault="00A021D1" w:rsidP="000E2E7F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14:paraId="29BA748A" w14:textId="77777777" w:rsidR="00A021D1" w:rsidRPr="000E2E7F" w:rsidRDefault="00A021D1" w:rsidP="000E2E7F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 xml:space="preserve">nad </w:t>
    </w:r>
    <w:r>
      <w:rPr>
        <w:rFonts w:ascii="Tahoma" w:hAnsi="Tahoma" w:cs="Tahoma"/>
        <w:b/>
        <w:szCs w:val="22"/>
      </w:rPr>
      <w:t>društvom TD TRGO-PRIJEVOZ d.o.o. u stečaju</w:t>
    </w:r>
  </w:p>
  <w:p w14:paraId="7115AC0B" w14:textId="77777777" w:rsidR="00A021D1" w:rsidRPr="000E2E7F" w:rsidRDefault="00A021D1" w:rsidP="000E2E7F">
    <w:pPr>
      <w:pBdr>
        <w:bottom w:val="single" w:sz="4" w:space="1" w:color="auto"/>
      </w:pBdr>
      <w:spacing w:line="288" w:lineRule="auto"/>
      <w:jc w:val="center"/>
      <w:rPr>
        <w:rFonts w:ascii="Tahoma" w:hAnsi="Tahoma" w:cs="Tahoma"/>
        <w:szCs w:val="22"/>
      </w:rPr>
    </w:pPr>
    <w:proofErr w:type="spellStart"/>
    <w:r>
      <w:rPr>
        <w:rFonts w:ascii="Tahoma" w:hAnsi="Tahoma" w:cs="Tahoma"/>
        <w:szCs w:val="22"/>
      </w:rPr>
      <w:t>M.Kiepacha</w:t>
    </w:r>
    <w:proofErr w:type="spellEnd"/>
    <w:r>
      <w:rPr>
        <w:rFonts w:ascii="Tahoma" w:hAnsi="Tahoma" w:cs="Tahoma"/>
        <w:szCs w:val="22"/>
      </w:rPr>
      <w:t xml:space="preserve"> 37, 48260 Križevci, OIB: 41962278830, St-1120/16</w:t>
    </w:r>
  </w:p>
  <w:p w14:paraId="677620FF" w14:textId="77777777" w:rsidR="00A021D1" w:rsidRPr="00CF0D62" w:rsidRDefault="00A021D1" w:rsidP="00D06045">
    <w:pPr>
      <w:pStyle w:val="Zaglavlje"/>
      <w:rPr>
        <w:rStyle w:val="Naglae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D91"/>
    <w:multiLevelType w:val="hybridMultilevel"/>
    <w:tmpl w:val="D7602C1E"/>
    <w:lvl w:ilvl="0" w:tplc="DB2CE7D0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Times New Roman"/>
        <w:b w:val="0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1F2FEF"/>
    <w:multiLevelType w:val="hybridMultilevel"/>
    <w:tmpl w:val="6A1E855E"/>
    <w:lvl w:ilvl="0" w:tplc="C2CA3C8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61F02"/>
    <w:multiLevelType w:val="hybridMultilevel"/>
    <w:tmpl w:val="89C4B8F0"/>
    <w:lvl w:ilvl="0" w:tplc="6672A21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5056B"/>
    <w:multiLevelType w:val="hybridMultilevel"/>
    <w:tmpl w:val="58481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274E8"/>
    <w:multiLevelType w:val="hybridMultilevel"/>
    <w:tmpl w:val="F33C0EA2"/>
    <w:numStyleLink w:val="Importiranistil21"/>
  </w:abstractNum>
  <w:abstractNum w:abstractNumId="5" w15:restartNumberingAfterBreak="0">
    <w:nsid w:val="34DF05CE"/>
    <w:multiLevelType w:val="hybridMultilevel"/>
    <w:tmpl w:val="A8E028CE"/>
    <w:styleLink w:val="Importiranistil30"/>
    <w:lvl w:ilvl="0" w:tplc="A9F6C83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2A2AFA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F0C97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F96ED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2A20E1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1B01E3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7A11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385EC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CC0D1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A661E79"/>
    <w:multiLevelType w:val="hybridMultilevel"/>
    <w:tmpl w:val="0A467F9A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5E43B0"/>
    <w:multiLevelType w:val="hybridMultilevel"/>
    <w:tmpl w:val="0F7EBD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E1FB2"/>
    <w:multiLevelType w:val="hybridMultilevel"/>
    <w:tmpl w:val="31421D2E"/>
    <w:styleLink w:val="Importiranistil40"/>
    <w:lvl w:ilvl="0" w:tplc="B8F0819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0CA554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710F38C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908B404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42E1BD0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AA0D7A0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F6E384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8FC0710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20CEA4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1852CE5"/>
    <w:multiLevelType w:val="hybridMultilevel"/>
    <w:tmpl w:val="7E143F00"/>
    <w:lvl w:ilvl="0" w:tplc="041A000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B6546"/>
    <w:multiLevelType w:val="hybridMultilevel"/>
    <w:tmpl w:val="F33C0EA2"/>
    <w:styleLink w:val="Importiranistil21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649030C4"/>
    <w:multiLevelType w:val="hybridMultilevel"/>
    <w:tmpl w:val="0090DDD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523A8B"/>
    <w:multiLevelType w:val="hybridMultilevel"/>
    <w:tmpl w:val="11729F14"/>
    <w:lvl w:ilvl="0" w:tplc="ADB23748">
      <w:numFmt w:val="bullet"/>
      <w:lvlText w:val="-"/>
      <w:lvlJc w:val="left"/>
      <w:pPr>
        <w:ind w:left="720" w:hanging="360"/>
      </w:pPr>
      <w:rPr>
        <w:rFonts w:ascii="Calibri" w:eastAsiaTheme="minorHAnsi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490687">
    <w:abstractNumId w:val="5"/>
  </w:num>
  <w:num w:numId="2" w16cid:durableId="831531729">
    <w:abstractNumId w:val="8"/>
  </w:num>
  <w:num w:numId="3" w16cid:durableId="1707103447">
    <w:abstractNumId w:val="7"/>
  </w:num>
  <w:num w:numId="4" w16cid:durableId="1978953712">
    <w:abstractNumId w:val="2"/>
  </w:num>
  <w:num w:numId="5" w16cid:durableId="292055472">
    <w:abstractNumId w:val="1"/>
  </w:num>
  <w:num w:numId="6" w16cid:durableId="1628317096">
    <w:abstractNumId w:val="6"/>
  </w:num>
  <w:num w:numId="7" w16cid:durableId="595132920">
    <w:abstractNumId w:val="11"/>
  </w:num>
  <w:num w:numId="8" w16cid:durableId="1580866958">
    <w:abstractNumId w:val="0"/>
  </w:num>
  <w:num w:numId="9" w16cid:durableId="1627392579">
    <w:abstractNumId w:val="12"/>
  </w:num>
  <w:num w:numId="10" w16cid:durableId="1332180125">
    <w:abstractNumId w:val="4"/>
  </w:num>
  <w:num w:numId="11" w16cid:durableId="2014994149">
    <w:abstractNumId w:val="10"/>
  </w:num>
  <w:num w:numId="12" w16cid:durableId="1577666672">
    <w:abstractNumId w:val="3"/>
  </w:num>
  <w:num w:numId="13" w16cid:durableId="142233442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049"/>
    <w:rsid w:val="00000F80"/>
    <w:rsid w:val="00001CCF"/>
    <w:rsid w:val="00010B61"/>
    <w:rsid w:val="00015D65"/>
    <w:rsid w:val="00020290"/>
    <w:rsid w:val="0002245F"/>
    <w:rsid w:val="00023DDC"/>
    <w:rsid w:val="00024A6A"/>
    <w:rsid w:val="00027BC4"/>
    <w:rsid w:val="00040FE7"/>
    <w:rsid w:val="0004619D"/>
    <w:rsid w:val="000514A0"/>
    <w:rsid w:val="000711CA"/>
    <w:rsid w:val="00074913"/>
    <w:rsid w:val="00076405"/>
    <w:rsid w:val="000950D4"/>
    <w:rsid w:val="000B3228"/>
    <w:rsid w:val="000B4EB8"/>
    <w:rsid w:val="000B5F93"/>
    <w:rsid w:val="000D3069"/>
    <w:rsid w:val="000E2877"/>
    <w:rsid w:val="000E2E7F"/>
    <w:rsid w:val="000E7862"/>
    <w:rsid w:val="000F33B9"/>
    <w:rsid w:val="000F3676"/>
    <w:rsid w:val="000F4626"/>
    <w:rsid w:val="000F4C4A"/>
    <w:rsid w:val="00106942"/>
    <w:rsid w:val="0011121A"/>
    <w:rsid w:val="001121D4"/>
    <w:rsid w:val="001148E8"/>
    <w:rsid w:val="001161C0"/>
    <w:rsid w:val="0012057A"/>
    <w:rsid w:val="00122FAC"/>
    <w:rsid w:val="001250CD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64BB0"/>
    <w:rsid w:val="0016511A"/>
    <w:rsid w:val="001772B8"/>
    <w:rsid w:val="00182C23"/>
    <w:rsid w:val="00186EA7"/>
    <w:rsid w:val="0019393A"/>
    <w:rsid w:val="0019762B"/>
    <w:rsid w:val="001B268E"/>
    <w:rsid w:val="001B30AE"/>
    <w:rsid w:val="001B5443"/>
    <w:rsid w:val="001B6839"/>
    <w:rsid w:val="001D07F1"/>
    <w:rsid w:val="001D1A99"/>
    <w:rsid w:val="001D38BB"/>
    <w:rsid w:val="001D3F5C"/>
    <w:rsid w:val="001D6D17"/>
    <w:rsid w:val="001E5478"/>
    <w:rsid w:val="001E6AA2"/>
    <w:rsid w:val="001E7AEE"/>
    <w:rsid w:val="001F12CA"/>
    <w:rsid w:val="0020181D"/>
    <w:rsid w:val="00206F3F"/>
    <w:rsid w:val="00207775"/>
    <w:rsid w:val="00211E0A"/>
    <w:rsid w:val="0021631D"/>
    <w:rsid w:val="00217DB9"/>
    <w:rsid w:val="00221483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05E7"/>
    <w:rsid w:val="002710FC"/>
    <w:rsid w:val="00275CA7"/>
    <w:rsid w:val="00282551"/>
    <w:rsid w:val="00284411"/>
    <w:rsid w:val="002A4F42"/>
    <w:rsid w:val="002B16A2"/>
    <w:rsid w:val="002C0A1B"/>
    <w:rsid w:val="002C4B78"/>
    <w:rsid w:val="002C6508"/>
    <w:rsid w:val="002D029F"/>
    <w:rsid w:val="002D069A"/>
    <w:rsid w:val="002D3DAB"/>
    <w:rsid w:val="002D5847"/>
    <w:rsid w:val="002D77F9"/>
    <w:rsid w:val="002E4775"/>
    <w:rsid w:val="002F19FD"/>
    <w:rsid w:val="002F4303"/>
    <w:rsid w:val="002F5093"/>
    <w:rsid w:val="00301B3B"/>
    <w:rsid w:val="003159F5"/>
    <w:rsid w:val="00316807"/>
    <w:rsid w:val="00321153"/>
    <w:rsid w:val="003229DB"/>
    <w:rsid w:val="00324203"/>
    <w:rsid w:val="00325844"/>
    <w:rsid w:val="00326C1E"/>
    <w:rsid w:val="00342FA4"/>
    <w:rsid w:val="00362B80"/>
    <w:rsid w:val="00363297"/>
    <w:rsid w:val="00365CC3"/>
    <w:rsid w:val="00365E7E"/>
    <w:rsid w:val="003731A3"/>
    <w:rsid w:val="003736EC"/>
    <w:rsid w:val="00380C08"/>
    <w:rsid w:val="0038227C"/>
    <w:rsid w:val="003855BE"/>
    <w:rsid w:val="0039309C"/>
    <w:rsid w:val="00394C69"/>
    <w:rsid w:val="003B1715"/>
    <w:rsid w:val="003B7736"/>
    <w:rsid w:val="003C1143"/>
    <w:rsid w:val="003C16BD"/>
    <w:rsid w:val="003C4ADA"/>
    <w:rsid w:val="003C76CE"/>
    <w:rsid w:val="003D3A26"/>
    <w:rsid w:val="003D3FE7"/>
    <w:rsid w:val="003E5628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1F2"/>
    <w:rsid w:val="00415A5D"/>
    <w:rsid w:val="004200F7"/>
    <w:rsid w:val="00421D6A"/>
    <w:rsid w:val="00425392"/>
    <w:rsid w:val="00431DAA"/>
    <w:rsid w:val="004421CB"/>
    <w:rsid w:val="0045036B"/>
    <w:rsid w:val="00451897"/>
    <w:rsid w:val="00452A4D"/>
    <w:rsid w:val="00457D22"/>
    <w:rsid w:val="00461197"/>
    <w:rsid w:val="00463371"/>
    <w:rsid w:val="00467B5B"/>
    <w:rsid w:val="00467CAE"/>
    <w:rsid w:val="004773A2"/>
    <w:rsid w:val="00482059"/>
    <w:rsid w:val="00482B8F"/>
    <w:rsid w:val="004858C1"/>
    <w:rsid w:val="00486B04"/>
    <w:rsid w:val="0048755A"/>
    <w:rsid w:val="00490E34"/>
    <w:rsid w:val="00493C13"/>
    <w:rsid w:val="00495568"/>
    <w:rsid w:val="004974D8"/>
    <w:rsid w:val="004A0EE8"/>
    <w:rsid w:val="004B084A"/>
    <w:rsid w:val="004B3F32"/>
    <w:rsid w:val="004B5E0C"/>
    <w:rsid w:val="004B6C24"/>
    <w:rsid w:val="004B6DD6"/>
    <w:rsid w:val="004B7D55"/>
    <w:rsid w:val="004C091C"/>
    <w:rsid w:val="004C73A2"/>
    <w:rsid w:val="004D472B"/>
    <w:rsid w:val="004E0166"/>
    <w:rsid w:val="004E1263"/>
    <w:rsid w:val="004E28A3"/>
    <w:rsid w:val="004E518F"/>
    <w:rsid w:val="004E5307"/>
    <w:rsid w:val="004E5C4A"/>
    <w:rsid w:val="004E5EDF"/>
    <w:rsid w:val="004E5F00"/>
    <w:rsid w:val="004E7393"/>
    <w:rsid w:val="004F302D"/>
    <w:rsid w:val="004F499A"/>
    <w:rsid w:val="00505E7F"/>
    <w:rsid w:val="005138CB"/>
    <w:rsid w:val="00520AF4"/>
    <w:rsid w:val="00521ACA"/>
    <w:rsid w:val="00523B17"/>
    <w:rsid w:val="00525209"/>
    <w:rsid w:val="00532399"/>
    <w:rsid w:val="00537318"/>
    <w:rsid w:val="00540B02"/>
    <w:rsid w:val="0054467E"/>
    <w:rsid w:val="005462FD"/>
    <w:rsid w:val="00553CC7"/>
    <w:rsid w:val="00555403"/>
    <w:rsid w:val="00560272"/>
    <w:rsid w:val="00563345"/>
    <w:rsid w:val="00566FC0"/>
    <w:rsid w:val="00580E70"/>
    <w:rsid w:val="00587CEB"/>
    <w:rsid w:val="00590CA4"/>
    <w:rsid w:val="00594C88"/>
    <w:rsid w:val="005A0992"/>
    <w:rsid w:val="005A0B8B"/>
    <w:rsid w:val="005A42B0"/>
    <w:rsid w:val="005A5249"/>
    <w:rsid w:val="005A587A"/>
    <w:rsid w:val="005C2D2E"/>
    <w:rsid w:val="005C3D81"/>
    <w:rsid w:val="005C47D7"/>
    <w:rsid w:val="005C496A"/>
    <w:rsid w:val="005D63D4"/>
    <w:rsid w:val="005D6C25"/>
    <w:rsid w:val="005D7136"/>
    <w:rsid w:val="005E0B26"/>
    <w:rsid w:val="005E5FA4"/>
    <w:rsid w:val="005F6BE3"/>
    <w:rsid w:val="00607FEB"/>
    <w:rsid w:val="00622806"/>
    <w:rsid w:val="00643327"/>
    <w:rsid w:val="00643C61"/>
    <w:rsid w:val="00643F7D"/>
    <w:rsid w:val="00667D33"/>
    <w:rsid w:val="00670D23"/>
    <w:rsid w:val="00672FF4"/>
    <w:rsid w:val="00683033"/>
    <w:rsid w:val="00686F69"/>
    <w:rsid w:val="00692062"/>
    <w:rsid w:val="006940B8"/>
    <w:rsid w:val="006A520C"/>
    <w:rsid w:val="006B0AA6"/>
    <w:rsid w:val="006B0EBD"/>
    <w:rsid w:val="006B268C"/>
    <w:rsid w:val="006B59AE"/>
    <w:rsid w:val="006C1BB5"/>
    <w:rsid w:val="006C2178"/>
    <w:rsid w:val="006C3260"/>
    <w:rsid w:val="006C6C44"/>
    <w:rsid w:val="006D14DE"/>
    <w:rsid w:val="006D302A"/>
    <w:rsid w:val="006D6286"/>
    <w:rsid w:val="006D74DF"/>
    <w:rsid w:val="006E036E"/>
    <w:rsid w:val="006E1D90"/>
    <w:rsid w:val="006E6301"/>
    <w:rsid w:val="006E748E"/>
    <w:rsid w:val="006F0DAA"/>
    <w:rsid w:val="007004D7"/>
    <w:rsid w:val="00703F75"/>
    <w:rsid w:val="0071281E"/>
    <w:rsid w:val="00712E71"/>
    <w:rsid w:val="007145F1"/>
    <w:rsid w:val="0072445E"/>
    <w:rsid w:val="00725E3E"/>
    <w:rsid w:val="00726FB8"/>
    <w:rsid w:val="00733667"/>
    <w:rsid w:val="00737194"/>
    <w:rsid w:val="00741798"/>
    <w:rsid w:val="007426CE"/>
    <w:rsid w:val="00747DF4"/>
    <w:rsid w:val="00751FF8"/>
    <w:rsid w:val="00755107"/>
    <w:rsid w:val="00760221"/>
    <w:rsid w:val="007630ED"/>
    <w:rsid w:val="00767A06"/>
    <w:rsid w:val="00771EA1"/>
    <w:rsid w:val="007777FC"/>
    <w:rsid w:val="007813E5"/>
    <w:rsid w:val="00782DF6"/>
    <w:rsid w:val="00786893"/>
    <w:rsid w:val="0078774D"/>
    <w:rsid w:val="00787EED"/>
    <w:rsid w:val="007943FA"/>
    <w:rsid w:val="007B64CA"/>
    <w:rsid w:val="007B6951"/>
    <w:rsid w:val="007B7983"/>
    <w:rsid w:val="007C07C6"/>
    <w:rsid w:val="007C48A8"/>
    <w:rsid w:val="007C5ECB"/>
    <w:rsid w:val="007C64A4"/>
    <w:rsid w:val="007D587C"/>
    <w:rsid w:val="007D6B03"/>
    <w:rsid w:val="007F65F8"/>
    <w:rsid w:val="0080036F"/>
    <w:rsid w:val="0080126C"/>
    <w:rsid w:val="00801F1E"/>
    <w:rsid w:val="00807BD2"/>
    <w:rsid w:val="00811E58"/>
    <w:rsid w:val="00816371"/>
    <w:rsid w:val="00816D77"/>
    <w:rsid w:val="00826355"/>
    <w:rsid w:val="00827078"/>
    <w:rsid w:val="008313B6"/>
    <w:rsid w:val="008319CC"/>
    <w:rsid w:val="008340B3"/>
    <w:rsid w:val="00860A39"/>
    <w:rsid w:val="00865961"/>
    <w:rsid w:val="00875018"/>
    <w:rsid w:val="00876682"/>
    <w:rsid w:val="00877823"/>
    <w:rsid w:val="00885EC5"/>
    <w:rsid w:val="008A049C"/>
    <w:rsid w:val="008B222C"/>
    <w:rsid w:val="008B2F36"/>
    <w:rsid w:val="008B7736"/>
    <w:rsid w:val="008C73F8"/>
    <w:rsid w:val="008D6308"/>
    <w:rsid w:val="008E3DAC"/>
    <w:rsid w:val="008E5FF0"/>
    <w:rsid w:val="008E744F"/>
    <w:rsid w:val="008F61D3"/>
    <w:rsid w:val="008F67A0"/>
    <w:rsid w:val="009117E4"/>
    <w:rsid w:val="00912DDB"/>
    <w:rsid w:val="0091543B"/>
    <w:rsid w:val="00924BA4"/>
    <w:rsid w:val="00924F34"/>
    <w:rsid w:val="0093040D"/>
    <w:rsid w:val="00934D7E"/>
    <w:rsid w:val="00935287"/>
    <w:rsid w:val="00941A0B"/>
    <w:rsid w:val="00944826"/>
    <w:rsid w:val="0094602B"/>
    <w:rsid w:val="009461E1"/>
    <w:rsid w:val="0095112F"/>
    <w:rsid w:val="00952FE3"/>
    <w:rsid w:val="0095601A"/>
    <w:rsid w:val="009566AF"/>
    <w:rsid w:val="00956BC1"/>
    <w:rsid w:val="00961F6B"/>
    <w:rsid w:val="00966348"/>
    <w:rsid w:val="00967065"/>
    <w:rsid w:val="0097355D"/>
    <w:rsid w:val="0097664C"/>
    <w:rsid w:val="0098782C"/>
    <w:rsid w:val="009905F2"/>
    <w:rsid w:val="00991240"/>
    <w:rsid w:val="00994C86"/>
    <w:rsid w:val="009A0146"/>
    <w:rsid w:val="009A3C49"/>
    <w:rsid w:val="009A59ED"/>
    <w:rsid w:val="009B422B"/>
    <w:rsid w:val="009B5A07"/>
    <w:rsid w:val="009B654E"/>
    <w:rsid w:val="009C11C5"/>
    <w:rsid w:val="009C7EC0"/>
    <w:rsid w:val="009D2817"/>
    <w:rsid w:val="009D5B41"/>
    <w:rsid w:val="009D62A0"/>
    <w:rsid w:val="009D7298"/>
    <w:rsid w:val="009E091D"/>
    <w:rsid w:val="009F6E89"/>
    <w:rsid w:val="00A01FB9"/>
    <w:rsid w:val="00A021D1"/>
    <w:rsid w:val="00A17D81"/>
    <w:rsid w:val="00A21637"/>
    <w:rsid w:val="00A23032"/>
    <w:rsid w:val="00A2422F"/>
    <w:rsid w:val="00A249A3"/>
    <w:rsid w:val="00A24B9D"/>
    <w:rsid w:val="00A27205"/>
    <w:rsid w:val="00A274C9"/>
    <w:rsid w:val="00A278D5"/>
    <w:rsid w:val="00A32DF2"/>
    <w:rsid w:val="00A34220"/>
    <w:rsid w:val="00A412EC"/>
    <w:rsid w:val="00A66A07"/>
    <w:rsid w:val="00A718B7"/>
    <w:rsid w:val="00A721C6"/>
    <w:rsid w:val="00A93D27"/>
    <w:rsid w:val="00A95C2E"/>
    <w:rsid w:val="00AA71FC"/>
    <w:rsid w:val="00AB2684"/>
    <w:rsid w:val="00AB5481"/>
    <w:rsid w:val="00AB6665"/>
    <w:rsid w:val="00AC433D"/>
    <w:rsid w:val="00AC5053"/>
    <w:rsid w:val="00AD61C8"/>
    <w:rsid w:val="00AF4049"/>
    <w:rsid w:val="00AF4570"/>
    <w:rsid w:val="00B0521D"/>
    <w:rsid w:val="00B06ED8"/>
    <w:rsid w:val="00B1114B"/>
    <w:rsid w:val="00B14899"/>
    <w:rsid w:val="00B20B29"/>
    <w:rsid w:val="00B2129D"/>
    <w:rsid w:val="00B23E1D"/>
    <w:rsid w:val="00B26350"/>
    <w:rsid w:val="00B33F56"/>
    <w:rsid w:val="00B4341F"/>
    <w:rsid w:val="00B47CCA"/>
    <w:rsid w:val="00B507EE"/>
    <w:rsid w:val="00B528C6"/>
    <w:rsid w:val="00B52C64"/>
    <w:rsid w:val="00B55DDC"/>
    <w:rsid w:val="00B62145"/>
    <w:rsid w:val="00B64040"/>
    <w:rsid w:val="00B65011"/>
    <w:rsid w:val="00B71024"/>
    <w:rsid w:val="00B746AF"/>
    <w:rsid w:val="00B75120"/>
    <w:rsid w:val="00B80378"/>
    <w:rsid w:val="00B84B5F"/>
    <w:rsid w:val="00B943C2"/>
    <w:rsid w:val="00BA6567"/>
    <w:rsid w:val="00BB01FD"/>
    <w:rsid w:val="00BC1C86"/>
    <w:rsid w:val="00BD649A"/>
    <w:rsid w:val="00BD7CEB"/>
    <w:rsid w:val="00BE7188"/>
    <w:rsid w:val="00C0724B"/>
    <w:rsid w:val="00C160AC"/>
    <w:rsid w:val="00C229A0"/>
    <w:rsid w:val="00C27143"/>
    <w:rsid w:val="00C3288C"/>
    <w:rsid w:val="00C37E47"/>
    <w:rsid w:val="00C401AC"/>
    <w:rsid w:val="00C50B8A"/>
    <w:rsid w:val="00C57BB8"/>
    <w:rsid w:val="00C67533"/>
    <w:rsid w:val="00C7244E"/>
    <w:rsid w:val="00C75916"/>
    <w:rsid w:val="00C7792C"/>
    <w:rsid w:val="00C80700"/>
    <w:rsid w:val="00C83699"/>
    <w:rsid w:val="00C90274"/>
    <w:rsid w:val="00C90AE3"/>
    <w:rsid w:val="00C94DE7"/>
    <w:rsid w:val="00C971F3"/>
    <w:rsid w:val="00C973A2"/>
    <w:rsid w:val="00C9763B"/>
    <w:rsid w:val="00C977A9"/>
    <w:rsid w:val="00CB295B"/>
    <w:rsid w:val="00CB74A6"/>
    <w:rsid w:val="00CC3E4A"/>
    <w:rsid w:val="00CC533B"/>
    <w:rsid w:val="00CC73AD"/>
    <w:rsid w:val="00CD3448"/>
    <w:rsid w:val="00CE0EFA"/>
    <w:rsid w:val="00CE40D8"/>
    <w:rsid w:val="00CE521A"/>
    <w:rsid w:val="00CE5DE1"/>
    <w:rsid w:val="00CE60CD"/>
    <w:rsid w:val="00CE68F6"/>
    <w:rsid w:val="00CE703E"/>
    <w:rsid w:val="00CF0D62"/>
    <w:rsid w:val="00CF2381"/>
    <w:rsid w:val="00CF71F2"/>
    <w:rsid w:val="00D01BDA"/>
    <w:rsid w:val="00D06045"/>
    <w:rsid w:val="00D13998"/>
    <w:rsid w:val="00D1588E"/>
    <w:rsid w:val="00D2129B"/>
    <w:rsid w:val="00D413C3"/>
    <w:rsid w:val="00D42D8D"/>
    <w:rsid w:val="00D44618"/>
    <w:rsid w:val="00D46ACB"/>
    <w:rsid w:val="00D518D0"/>
    <w:rsid w:val="00D53EEC"/>
    <w:rsid w:val="00D608F4"/>
    <w:rsid w:val="00D6434F"/>
    <w:rsid w:val="00D677D1"/>
    <w:rsid w:val="00D71C2D"/>
    <w:rsid w:val="00D720E8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12CA"/>
    <w:rsid w:val="00DB76B8"/>
    <w:rsid w:val="00DB7B14"/>
    <w:rsid w:val="00DC1C80"/>
    <w:rsid w:val="00DC45C8"/>
    <w:rsid w:val="00DC4BDF"/>
    <w:rsid w:val="00DC6CB3"/>
    <w:rsid w:val="00DC7303"/>
    <w:rsid w:val="00DE1247"/>
    <w:rsid w:val="00DE2335"/>
    <w:rsid w:val="00DF027C"/>
    <w:rsid w:val="00DF0D6E"/>
    <w:rsid w:val="00DF12D2"/>
    <w:rsid w:val="00DF26AE"/>
    <w:rsid w:val="00DF45E6"/>
    <w:rsid w:val="00DF4E53"/>
    <w:rsid w:val="00DF63C7"/>
    <w:rsid w:val="00E07C02"/>
    <w:rsid w:val="00E17823"/>
    <w:rsid w:val="00E2214F"/>
    <w:rsid w:val="00E238EC"/>
    <w:rsid w:val="00E2395E"/>
    <w:rsid w:val="00E26348"/>
    <w:rsid w:val="00E325D6"/>
    <w:rsid w:val="00E34E15"/>
    <w:rsid w:val="00E3784E"/>
    <w:rsid w:val="00E417E6"/>
    <w:rsid w:val="00E43A03"/>
    <w:rsid w:val="00E6334E"/>
    <w:rsid w:val="00E72CA1"/>
    <w:rsid w:val="00E74168"/>
    <w:rsid w:val="00E80036"/>
    <w:rsid w:val="00E83330"/>
    <w:rsid w:val="00E845DB"/>
    <w:rsid w:val="00E86D68"/>
    <w:rsid w:val="00E9323F"/>
    <w:rsid w:val="00E946B5"/>
    <w:rsid w:val="00EA1556"/>
    <w:rsid w:val="00EA3CEA"/>
    <w:rsid w:val="00EA6C39"/>
    <w:rsid w:val="00EA6DA2"/>
    <w:rsid w:val="00EB3D3B"/>
    <w:rsid w:val="00EB4A60"/>
    <w:rsid w:val="00EB5504"/>
    <w:rsid w:val="00ED01F7"/>
    <w:rsid w:val="00ED03F2"/>
    <w:rsid w:val="00ED0444"/>
    <w:rsid w:val="00ED2198"/>
    <w:rsid w:val="00ED6F76"/>
    <w:rsid w:val="00EE30BC"/>
    <w:rsid w:val="00EE4A01"/>
    <w:rsid w:val="00EE51C8"/>
    <w:rsid w:val="00EE6503"/>
    <w:rsid w:val="00EE6670"/>
    <w:rsid w:val="00EF005C"/>
    <w:rsid w:val="00EF49D1"/>
    <w:rsid w:val="00EF521A"/>
    <w:rsid w:val="00F02C73"/>
    <w:rsid w:val="00F076BF"/>
    <w:rsid w:val="00F11E93"/>
    <w:rsid w:val="00F1372C"/>
    <w:rsid w:val="00F1536F"/>
    <w:rsid w:val="00F307DF"/>
    <w:rsid w:val="00F34FC3"/>
    <w:rsid w:val="00F35427"/>
    <w:rsid w:val="00F37201"/>
    <w:rsid w:val="00F37BB3"/>
    <w:rsid w:val="00F5016B"/>
    <w:rsid w:val="00F54503"/>
    <w:rsid w:val="00F61207"/>
    <w:rsid w:val="00F61217"/>
    <w:rsid w:val="00F679EE"/>
    <w:rsid w:val="00F732F8"/>
    <w:rsid w:val="00F753A8"/>
    <w:rsid w:val="00F848A5"/>
    <w:rsid w:val="00F86DAB"/>
    <w:rsid w:val="00F87A1B"/>
    <w:rsid w:val="00F933CA"/>
    <w:rsid w:val="00F97C08"/>
    <w:rsid w:val="00FB02EA"/>
    <w:rsid w:val="00FB0C40"/>
    <w:rsid w:val="00FB3CC2"/>
    <w:rsid w:val="00FB5B95"/>
    <w:rsid w:val="00FC0711"/>
    <w:rsid w:val="00FC28AC"/>
    <w:rsid w:val="00FC3194"/>
    <w:rsid w:val="00FC4038"/>
    <w:rsid w:val="00FC5471"/>
    <w:rsid w:val="00FC5746"/>
    <w:rsid w:val="00FC620B"/>
    <w:rsid w:val="00FD1C68"/>
    <w:rsid w:val="00FD6AE2"/>
    <w:rsid w:val="00FD6C1B"/>
    <w:rsid w:val="00FE1816"/>
    <w:rsid w:val="00FE7C4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552228"/>
  <w15:docId w15:val="{37267415-37C3-4EBC-A994-EDD9DAE8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link w:val="PodnojeChar"/>
    <w:uiPriority w:val="99"/>
    <w:rsid w:val="00247B5B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022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glaeno">
    <w:name w:val="Strong"/>
    <w:qFormat/>
    <w:rsid w:val="00CF0D62"/>
    <w:rPr>
      <w:b/>
      <w:bCs/>
    </w:rPr>
  </w:style>
  <w:style w:type="paragraph" w:styleId="Odlomakpopisa">
    <w:name w:val="List Paragraph"/>
    <w:basedOn w:val="Normal"/>
    <w:uiPriority w:val="34"/>
    <w:qFormat/>
    <w:rsid w:val="0094602B"/>
    <w:pPr>
      <w:ind w:left="708"/>
    </w:pPr>
  </w:style>
  <w:style w:type="character" w:customStyle="1" w:styleId="PodnojeChar">
    <w:name w:val="Podnožje Char"/>
    <w:link w:val="Podnoje"/>
    <w:uiPriority w:val="99"/>
    <w:rsid w:val="00D840D0"/>
    <w:rPr>
      <w:sz w:val="22"/>
      <w:lang w:val="en-AU"/>
    </w:rPr>
  </w:style>
  <w:style w:type="paragraph" w:styleId="Bezproreda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type="character" w:customStyle="1" w:styleId="BezproredaCha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type="character" w:customStyle="1" w:styleId="ZaglavljeChar">
    <w:name w:val="Zaglavlje Char"/>
    <w:link w:val="Zaglavlje"/>
    <w:uiPriority w:val="99"/>
    <w:rsid w:val="00D840D0"/>
    <w:rPr>
      <w:sz w:val="22"/>
      <w:lang w:val="en-AU"/>
    </w:rPr>
  </w:style>
  <w:style w:type="character" w:customStyle="1" w:styleId="TekstbaloniaChar">
    <w:name w:val="Tekst balončića Char"/>
    <w:link w:val="Tekstbalonia"/>
    <w:uiPriority w:val="99"/>
    <w:semiHidden/>
    <w:rsid w:val="00A021D1"/>
    <w:rPr>
      <w:rFonts w:ascii="Tahoma" w:hAnsi="Tahoma" w:cs="Tahoma"/>
      <w:sz w:val="16"/>
      <w:szCs w:val="16"/>
      <w:lang w:val="en-AU"/>
    </w:rPr>
  </w:style>
  <w:style w:type="paragraph" w:customStyle="1" w:styleId="Standard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ijelo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numbering" w:customStyle="1" w:styleId="Importiranistil30">
    <w:name w:val="Importirani stil 3.0"/>
    <w:rsid w:val="007777FC"/>
    <w:pPr>
      <w:numPr>
        <w:numId w:val="1"/>
      </w:numPr>
    </w:pPr>
  </w:style>
  <w:style w:type="numbering" w:customStyle="1" w:styleId="Importiranistil40">
    <w:name w:val="Importirani stil 4.0"/>
    <w:rsid w:val="00EE51C8"/>
    <w:pPr>
      <w:numPr>
        <w:numId w:val="2"/>
      </w:numPr>
    </w:pPr>
  </w:style>
  <w:style w:type="paragraph" w:customStyle="1" w:styleId="TijeloA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Importiranistil21">
    <w:name w:val="Importirani stil 21"/>
    <w:rsid w:val="00FF3B66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Broj: VIII St-5/01-98</vt:lpstr>
    </vt:vector>
  </TitlesOfParts>
  <Company>MINISTARSTVO PRAVOSUĐA RH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 VIII St-5/01-98</dc:title>
  <dc:subject>JOĂO JARDIM x8?! PORRA! DIA 8 VOTA NĂO!</dc:subject>
  <dc:creator>VOTA NĂO Ŕ REGIONALIZAÇĂO! SIM AO REFORÇO DO MUNICIPALISMO!</dc:creator>
  <dc:description>A REGIONALIZAÇĂO É UM ERRO COLOSSAL!</dc:description>
  <cp:lastModifiedBy>Jelena Makar Šagi</cp:lastModifiedBy>
  <cp:revision>2</cp:revision>
  <cp:lastPrinted>2022-07-05T11:50:00Z</cp:lastPrinted>
  <dcterms:created xsi:type="dcterms:W3CDTF">2022-09-22T12:04:00Z</dcterms:created>
  <dcterms:modified xsi:type="dcterms:W3CDTF">2022-09-22T12:04:00Z</dcterms:modified>
</cp:coreProperties>
</file>